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113CF" w14:textId="02676B3F" w:rsidR="00152156" w:rsidRDefault="00152156">
      <w:pPr>
        <w:pBdr>
          <w:top w:val="nil"/>
          <w:left w:val="nil"/>
          <w:bottom w:val="nil"/>
          <w:right w:val="nil"/>
          <w:between w:val="nil"/>
        </w:pBdr>
        <w:ind w:left="2112"/>
        <w:rPr>
          <w:rFonts w:ascii="Times New Roman" w:eastAsia="Times New Roman" w:hAnsi="Times New Roman" w:cs="Times New Roman"/>
          <w:color w:val="000000"/>
          <w:sz w:val="20"/>
          <w:szCs w:val="20"/>
        </w:rPr>
      </w:pPr>
    </w:p>
    <w:p w14:paraId="770A734D" w14:textId="77777777" w:rsidR="00DD0F55" w:rsidRPr="00DD0F55" w:rsidRDefault="00DD0F55" w:rsidP="00DD0F55">
      <w:pPr>
        <w:widowControl/>
        <w:jc w:val="center"/>
        <w:rPr>
          <w:rFonts w:ascii="Times New Roman" w:eastAsia="Times New Roman" w:hAnsi="Times New Roman" w:cs="Times New Roman"/>
          <w:sz w:val="24"/>
          <w:szCs w:val="24"/>
        </w:rPr>
      </w:pPr>
      <w:r w:rsidRPr="00DD0F55">
        <w:rPr>
          <w:rFonts w:ascii="Cambria" w:eastAsia="Times New Roman" w:hAnsi="Cambria" w:cs="Times New Roman"/>
          <w:color w:val="000000"/>
          <w:sz w:val="24"/>
          <w:szCs w:val="24"/>
        </w:rPr>
        <w:t>Sherman Oaks • Woodland Hills • Glendale • Pasadena</w:t>
      </w:r>
    </w:p>
    <w:p w14:paraId="66F65991" w14:textId="77777777" w:rsidR="00DD0F55" w:rsidRPr="00DD0F55" w:rsidRDefault="00DD0F55" w:rsidP="00DD0F55">
      <w:pPr>
        <w:widowControl/>
        <w:jc w:val="center"/>
        <w:rPr>
          <w:rFonts w:ascii="Times New Roman" w:eastAsia="Times New Roman" w:hAnsi="Times New Roman" w:cs="Times New Roman"/>
          <w:sz w:val="24"/>
          <w:szCs w:val="24"/>
        </w:rPr>
      </w:pPr>
      <w:r w:rsidRPr="00DD0F55">
        <w:rPr>
          <w:rFonts w:ascii="Cambria" w:eastAsia="Times New Roman" w:hAnsi="Cambria" w:cs="Times New Roman"/>
          <w:color w:val="000000"/>
          <w:sz w:val="24"/>
          <w:szCs w:val="24"/>
        </w:rPr>
        <w:t>(818) 383-1399 • www.avediancounselingcenter.com</w:t>
      </w:r>
    </w:p>
    <w:p w14:paraId="68DF0D06" w14:textId="77777777" w:rsidR="00336A1D" w:rsidRDefault="00336A1D" w:rsidP="00DD0F55">
      <w:pPr>
        <w:spacing w:line="241" w:lineRule="auto"/>
        <w:ind w:right="1498"/>
        <w:rPr>
          <w:rFonts w:ascii="Cambria" w:eastAsia="Cambria" w:hAnsi="Cambria" w:cs="Cambria"/>
          <w:sz w:val="20"/>
          <w:szCs w:val="20"/>
        </w:rPr>
      </w:pPr>
    </w:p>
    <w:p w14:paraId="017FB254" w14:textId="41738B08" w:rsidR="00152156" w:rsidRDefault="00000000" w:rsidP="00336A1D">
      <w:pPr>
        <w:pStyle w:val="Heading1"/>
        <w:spacing w:before="10"/>
        <w:ind w:left="1486" w:right="1498"/>
        <w:jc w:val="center"/>
        <w:rPr>
          <w:rFonts w:ascii="Cambria" w:eastAsia="Cambria" w:hAnsi="Cambria" w:cs="Cambria"/>
        </w:rPr>
      </w:pPr>
      <w:r>
        <w:rPr>
          <w:rFonts w:ascii="Cambria" w:eastAsia="Cambria" w:hAnsi="Cambria" w:cs="Cambria"/>
        </w:rPr>
        <w:t>Please complete the form to the best of your ability. If no applicable answer, please write N/A.</w:t>
      </w:r>
    </w:p>
    <w:p w14:paraId="1AE8FA37" w14:textId="77777777" w:rsidR="00152156" w:rsidRDefault="00000000">
      <w:pPr>
        <w:spacing w:before="236"/>
        <w:ind w:left="102"/>
        <w:rPr>
          <w:rFonts w:ascii="Cambria" w:eastAsia="Cambria" w:hAnsi="Cambria" w:cs="Cambria"/>
          <w:b/>
          <w:sz w:val="24"/>
          <w:szCs w:val="24"/>
        </w:rPr>
      </w:pPr>
      <w:r>
        <w:rPr>
          <w:rFonts w:ascii="Cambria" w:eastAsia="Cambria" w:hAnsi="Cambria" w:cs="Cambria"/>
          <w:b/>
          <w:sz w:val="24"/>
          <w:szCs w:val="24"/>
        </w:rPr>
        <w:t>Please select from the following therapists:</w:t>
      </w:r>
    </w:p>
    <w:p w14:paraId="76D3BE36" w14:textId="77777777" w:rsidR="00152156" w:rsidRDefault="00152156">
      <w:pPr>
        <w:pBdr>
          <w:top w:val="nil"/>
          <w:left w:val="nil"/>
          <w:bottom w:val="nil"/>
          <w:right w:val="nil"/>
          <w:between w:val="nil"/>
        </w:pBdr>
        <w:spacing w:before="7"/>
        <w:rPr>
          <w:rFonts w:ascii="Cambria" w:eastAsia="Cambria" w:hAnsi="Cambria" w:cs="Cambria"/>
          <w:b/>
          <w:color w:val="000000"/>
        </w:rPr>
      </w:pPr>
    </w:p>
    <w:p w14:paraId="343505BB" w14:textId="77777777" w:rsidR="00152156" w:rsidRDefault="00000000">
      <w:pPr>
        <w:numPr>
          <w:ilvl w:val="0"/>
          <w:numId w:val="3"/>
        </w:numPr>
        <w:pBdr>
          <w:top w:val="nil"/>
          <w:left w:val="nil"/>
          <w:bottom w:val="nil"/>
          <w:right w:val="nil"/>
          <w:between w:val="nil"/>
        </w:pBdr>
        <w:tabs>
          <w:tab w:val="left" w:pos="823"/>
        </w:tabs>
        <w:ind w:hanging="361"/>
        <w:rPr>
          <w:rFonts w:ascii="Cambria" w:eastAsia="Cambria" w:hAnsi="Cambria" w:cs="Cambria"/>
          <w:color w:val="000000"/>
          <w:sz w:val="24"/>
          <w:szCs w:val="24"/>
        </w:rPr>
      </w:pPr>
      <w:r>
        <w:rPr>
          <w:rFonts w:ascii="Cambria" w:eastAsia="Cambria" w:hAnsi="Cambria" w:cs="Cambria"/>
          <w:color w:val="000000"/>
          <w:sz w:val="24"/>
          <w:szCs w:val="24"/>
        </w:rPr>
        <w:t>Anita Avedian, MS, LMFT #38403</w:t>
      </w:r>
    </w:p>
    <w:p w14:paraId="7129AC93" w14:textId="77777777" w:rsidR="00152156" w:rsidRDefault="00000000">
      <w:pPr>
        <w:numPr>
          <w:ilvl w:val="0"/>
          <w:numId w:val="3"/>
        </w:numPr>
        <w:pBdr>
          <w:top w:val="nil"/>
          <w:left w:val="nil"/>
          <w:bottom w:val="nil"/>
          <w:right w:val="nil"/>
          <w:between w:val="nil"/>
        </w:pBdr>
        <w:tabs>
          <w:tab w:val="left" w:pos="823"/>
        </w:tabs>
        <w:spacing w:before="70"/>
        <w:ind w:hanging="361"/>
        <w:rPr>
          <w:rFonts w:ascii="Cambria" w:eastAsia="Cambria" w:hAnsi="Cambria" w:cs="Cambria"/>
          <w:color w:val="000000"/>
          <w:sz w:val="24"/>
          <w:szCs w:val="24"/>
        </w:rPr>
      </w:pPr>
      <w:r>
        <w:rPr>
          <w:rFonts w:ascii="Cambria" w:eastAsia="Cambria" w:hAnsi="Cambria" w:cs="Cambria"/>
          <w:color w:val="000000"/>
          <w:sz w:val="24"/>
          <w:szCs w:val="24"/>
        </w:rPr>
        <w:t xml:space="preserve">Angelica </w:t>
      </w:r>
      <w:proofErr w:type="spellStart"/>
      <w:r>
        <w:rPr>
          <w:rFonts w:ascii="Cambria" w:eastAsia="Cambria" w:hAnsi="Cambria" w:cs="Cambria"/>
          <w:color w:val="000000"/>
          <w:sz w:val="24"/>
          <w:szCs w:val="24"/>
        </w:rPr>
        <w:t>Churchian</w:t>
      </w:r>
      <w:proofErr w:type="spellEnd"/>
      <w:r>
        <w:rPr>
          <w:rFonts w:ascii="Cambria" w:eastAsia="Cambria" w:hAnsi="Cambria" w:cs="Cambria"/>
          <w:color w:val="000000"/>
          <w:sz w:val="24"/>
          <w:szCs w:val="24"/>
        </w:rPr>
        <w:t>, MA. LMFT #125124</w:t>
      </w:r>
    </w:p>
    <w:p w14:paraId="66CE74D7" w14:textId="77777777" w:rsidR="00152156" w:rsidRDefault="00000000">
      <w:pPr>
        <w:numPr>
          <w:ilvl w:val="0"/>
          <w:numId w:val="3"/>
        </w:numPr>
        <w:pBdr>
          <w:top w:val="nil"/>
          <w:left w:val="nil"/>
          <w:bottom w:val="nil"/>
          <w:right w:val="nil"/>
          <w:between w:val="nil"/>
        </w:pBdr>
        <w:tabs>
          <w:tab w:val="left" w:pos="823"/>
        </w:tabs>
        <w:spacing w:before="70"/>
        <w:ind w:hanging="361"/>
        <w:rPr>
          <w:rFonts w:ascii="Cambria" w:eastAsia="Cambria" w:hAnsi="Cambria" w:cs="Cambria"/>
          <w:color w:val="000000"/>
          <w:sz w:val="24"/>
          <w:szCs w:val="24"/>
        </w:rPr>
      </w:pPr>
      <w:r>
        <w:rPr>
          <w:rFonts w:ascii="Cambria" w:eastAsia="Cambria" w:hAnsi="Cambria" w:cs="Cambria"/>
          <w:color w:val="000000"/>
          <w:sz w:val="24"/>
          <w:szCs w:val="24"/>
        </w:rPr>
        <w:t xml:space="preserve">Silva </w:t>
      </w:r>
      <w:proofErr w:type="spellStart"/>
      <w:r>
        <w:rPr>
          <w:rFonts w:ascii="Cambria" w:eastAsia="Cambria" w:hAnsi="Cambria" w:cs="Cambria"/>
          <w:color w:val="000000"/>
          <w:sz w:val="24"/>
          <w:szCs w:val="24"/>
        </w:rPr>
        <w:t>Depanian</w:t>
      </w:r>
      <w:proofErr w:type="spellEnd"/>
      <w:r>
        <w:rPr>
          <w:rFonts w:ascii="Cambria" w:eastAsia="Cambria" w:hAnsi="Cambria" w:cs="Cambria"/>
          <w:color w:val="000000"/>
          <w:sz w:val="24"/>
          <w:szCs w:val="24"/>
        </w:rPr>
        <w:t>, MA, LMFT #121864</w:t>
      </w:r>
    </w:p>
    <w:p w14:paraId="19655C9C" w14:textId="77777777" w:rsidR="00152156" w:rsidRDefault="00000000">
      <w:pPr>
        <w:numPr>
          <w:ilvl w:val="0"/>
          <w:numId w:val="3"/>
        </w:numPr>
        <w:pBdr>
          <w:top w:val="nil"/>
          <w:left w:val="nil"/>
          <w:bottom w:val="nil"/>
          <w:right w:val="nil"/>
          <w:between w:val="nil"/>
        </w:pBdr>
        <w:tabs>
          <w:tab w:val="left" w:pos="823"/>
        </w:tabs>
        <w:spacing w:before="75"/>
        <w:ind w:hanging="361"/>
        <w:rPr>
          <w:rFonts w:ascii="Cambria" w:eastAsia="Cambria" w:hAnsi="Cambria" w:cs="Cambria"/>
          <w:color w:val="000000"/>
          <w:sz w:val="24"/>
          <w:szCs w:val="24"/>
        </w:rPr>
      </w:pPr>
      <w:r>
        <w:rPr>
          <w:rFonts w:ascii="Cambria" w:eastAsia="Cambria" w:hAnsi="Cambria" w:cs="Cambria"/>
          <w:color w:val="000000"/>
          <w:sz w:val="24"/>
          <w:szCs w:val="24"/>
        </w:rPr>
        <w:t xml:space="preserve">Emma </w:t>
      </w:r>
      <w:proofErr w:type="spellStart"/>
      <w:r>
        <w:rPr>
          <w:rFonts w:ascii="Cambria" w:eastAsia="Cambria" w:hAnsi="Cambria" w:cs="Cambria"/>
          <w:color w:val="000000"/>
          <w:sz w:val="24"/>
          <w:szCs w:val="24"/>
        </w:rPr>
        <w:t>Ekum</w:t>
      </w:r>
      <w:proofErr w:type="spellEnd"/>
      <w:r>
        <w:rPr>
          <w:rFonts w:ascii="Cambria" w:eastAsia="Cambria" w:hAnsi="Cambria" w:cs="Cambria"/>
          <w:color w:val="000000"/>
          <w:sz w:val="24"/>
          <w:szCs w:val="24"/>
        </w:rPr>
        <w:t>, MS, LMFT #111175</w:t>
      </w:r>
    </w:p>
    <w:p w14:paraId="609E93DA" w14:textId="77777777" w:rsidR="00152156" w:rsidRDefault="00000000">
      <w:pPr>
        <w:numPr>
          <w:ilvl w:val="0"/>
          <w:numId w:val="3"/>
        </w:numPr>
        <w:pBdr>
          <w:top w:val="nil"/>
          <w:left w:val="nil"/>
          <w:bottom w:val="nil"/>
          <w:right w:val="nil"/>
          <w:between w:val="nil"/>
        </w:pBdr>
        <w:tabs>
          <w:tab w:val="left" w:pos="823"/>
        </w:tabs>
        <w:spacing w:before="71"/>
        <w:ind w:hanging="361"/>
        <w:rPr>
          <w:rFonts w:ascii="Cambria" w:eastAsia="Cambria" w:hAnsi="Cambria" w:cs="Cambria"/>
          <w:color w:val="000000"/>
          <w:sz w:val="24"/>
          <w:szCs w:val="24"/>
        </w:rPr>
      </w:pPr>
      <w:r>
        <w:rPr>
          <w:rFonts w:ascii="Cambria" w:eastAsia="Cambria" w:hAnsi="Cambria" w:cs="Cambria"/>
          <w:color w:val="000000"/>
          <w:sz w:val="24"/>
          <w:szCs w:val="24"/>
        </w:rPr>
        <w:t>Bryan Hall, MS, LMFT #88922</w:t>
      </w:r>
    </w:p>
    <w:p w14:paraId="3E9B0177" w14:textId="77777777" w:rsidR="00152156" w:rsidRDefault="00000000">
      <w:pPr>
        <w:numPr>
          <w:ilvl w:val="0"/>
          <w:numId w:val="3"/>
        </w:numPr>
        <w:pBdr>
          <w:top w:val="nil"/>
          <w:left w:val="nil"/>
          <w:bottom w:val="nil"/>
          <w:right w:val="nil"/>
          <w:between w:val="nil"/>
        </w:pBdr>
        <w:tabs>
          <w:tab w:val="left" w:pos="823"/>
        </w:tabs>
        <w:spacing w:before="70"/>
        <w:ind w:hanging="361"/>
        <w:rPr>
          <w:rFonts w:ascii="Cambria" w:eastAsia="Cambria" w:hAnsi="Cambria" w:cs="Cambria"/>
          <w:color w:val="000000"/>
          <w:sz w:val="24"/>
          <w:szCs w:val="24"/>
        </w:rPr>
      </w:pPr>
      <w:proofErr w:type="spellStart"/>
      <w:r>
        <w:rPr>
          <w:rFonts w:ascii="Cambria" w:eastAsia="Cambria" w:hAnsi="Cambria" w:cs="Cambria"/>
          <w:color w:val="000000"/>
          <w:sz w:val="24"/>
          <w:szCs w:val="24"/>
        </w:rPr>
        <w:t>Chrys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Gkotsi</w:t>
      </w:r>
      <w:proofErr w:type="spellEnd"/>
      <w:r>
        <w:rPr>
          <w:rFonts w:ascii="Cambria" w:eastAsia="Cambria" w:hAnsi="Cambria" w:cs="Cambria"/>
          <w:color w:val="000000"/>
          <w:sz w:val="24"/>
          <w:szCs w:val="24"/>
        </w:rPr>
        <w:t>, MA, LMFT # 113638</w:t>
      </w:r>
    </w:p>
    <w:p w14:paraId="581BD1AB" w14:textId="4E62C7F6" w:rsidR="00152156" w:rsidRDefault="00DD0F55">
      <w:pPr>
        <w:numPr>
          <w:ilvl w:val="0"/>
          <w:numId w:val="3"/>
        </w:numPr>
        <w:pBdr>
          <w:top w:val="nil"/>
          <w:left w:val="nil"/>
          <w:bottom w:val="nil"/>
          <w:right w:val="nil"/>
          <w:between w:val="nil"/>
        </w:pBdr>
        <w:tabs>
          <w:tab w:val="left" w:pos="823"/>
        </w:tabs>
        <w:spacing w:before="70"/>
        <w:ind w:hanging="361"/>
        <w:rPr>
          <w:rFonts w:ascii="Cambria" w:eastAsia="Cambria" w:hAnsi="Cambria" w:cs="Cambria"/>
          <w:color w:val="000000"/>
          <w:sz w:val="24"/>
          <w:szCs w:val="24"/>
        </w:rPr>
      </w:pPr>
      <w:r>
        <w:rPr>
          <w:rFonts w:ascii="Cambria" w:eastAsia="Cambria" w:hAnsi="Cambria" w:cs="Cambria"/>
          <w:color w:val="000000"/>
          <w:sz w:val="24"/>
          <w:szCs w:val="24"/>
        </w:rPr>
        <w:t>Thea Brown, AMFT #138429</w:t>
      </w:r>
    </w:p>
    <w:p w14:paraId="2F7D812D" w14:textId="179A3BDB" w:rsidR="004445A3" w:rsidRDefault="004445A3">
      <w:pPr>
        <w:numPr>
          <w:ilvl w:val="0"/>
          <w:numId w:val="3"/>
        </w:numPr>
        <w:pBdr>
          <w:top w:val="nil"/>
          <w:left w:val="nil"/>
          <w:bottom w:val="nil"/>
          <w:right w:val="nil"/>
          <w:between w:val="nil"/>
        </w:pBdr>
        <w:tabs>
          <w:tab w:val="left" w:pos="823"/>
        </w:tabs>
        <w:spacing w:before="70"/>
        <w:ind w:hanging="361"/>
        <w:rPr>
          <w:rFonts w:ascii="Cambria" w:eastAsia="Cambria" w:hAnsi="Cambria" w:cs="Cambria"/>
          <w:color w:val="000000"/>
          <w:sz w:val="24"/>
          <w:szCs w:val="24"/>
        </w:rPr>
      </w:pPr>
      <w:proofErr w:type="spellStart"/>
      <w:r>
        <w:rPr>
          <w:rFonts w:ascii="Cambria" w:eastAsia="Cambria" w:hAnsi="Cambria" w:cs="Cambria"/>
          <w:color w:val="000000"/>
          <w:sz w:val="24"/>
          <w:szCs w:val="24"/>
        </w:rPr>
        <w:t>Sipan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Nazaryan</w:t>
      </w:r>
      <w:proofErr w:type="spellEnd"/>
      <w:r>
        <w:rPr>
          <w:rFonts w:ascii="Cambria" w:eastAsia="Cambria" w:hAnsi="Cambria" w:cs="Cambria"/>
          <w:color w:val="000000"/>
          <w:sz w:val="24"/>
          <w:szCs w:val="24"/>
        </w:rPr>
        <w:t>, AMFT #141339</w:t>
      </w:r>
    </w:p>
    <w:p w14:paraId="3E4779C4" w14:textId="77777777" w:rsidR="00152156" w:rsidRDefault="00000000" w:rsidP="0024028A">
      <w:pPr>
        <w:pBdr>
          <w:top w:val="nil"/>
          <w:left w:val="nil"/>
          <w:bottom w:val="nil"/>
          <w:right w:val="nil"/>
          <w:between w:val="nil"/>
        </w:pBdr>
        <w:tabs>
          <w:tab w:val="left" w:pos="4681"/>
          <w:tab w:val="left" w:pos="8344"/>
        </w:tabs>
        <w:spacing w:before="277"/>
        <w:rPr>
          <w:rFonts w:ascii="Cambria" w:eastAsia="Cambria" w:hAnsi="Cambria" w:cs="Cambria"/>
          <w:color w:val="000000"/>
          <w:sz w:val="24"/>
          <w:szCs w:val="24"/>
        </w:rPr>
      </w:pPr>
      <w:r>
        <w:rPr>
          <w:rFonts w:ascii="Cambria" w:eastAsia="Cambria" w:hAnsi="Cambria" w:cs="Cambria"/>
          <w:color w:val="000000"/>
          <w:sz w:val="24"/>
          <w:szCs w:val="24"/>
        </w:rPr>
        <w:t>Last name:</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r>
        <w:rPr>
          <w:rFonts w:ascii="Cambria" w:eastAsia="Cambria" w:hAnsi="Cambria" w:cs="Cambria"/>
          <w:color w:val="000000"/>
          <w:sz w:val="24"/>
          <w:szCs w:val="24"/>
        </w:rPr>
        <w:t xml:space="preserve">First name: </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p>
    <w:p w14:paraId="57173C94" w14:textId="77777777" w:rsidR="00152156" w:rsidRDefault="00000000" w:rsidP="0024028A">
      <w:pPr>
        <w:pBdr>
          <w:top w:val="nil"/>
          <w:left w:val="nil"/>
          <w:bottom w:val="nil"/>
          <w:right w:val="nil"/>
          <w:between w:val="nil"/>
        </w:pBdr>
        <w:tabs>
          <w:tab w:val="left" w:pos="8344"/>
        </w:tabs>
        <w:spacing w:before="238"/>
        <w:rPr>
          <w:rFonts w:ascii="Cambria" w:eastAsia="Cambria" w:hAnsi="Cambria" w:cs="Cambria"/>
          <w:color w:val="000000"/>
          <w:sz w:val="24"/>
          <w:szCs w:val="24"/>
        </w:rPr>
      </w:pPr>
      <w:r>
        <w:rPr>
          <w:rFonts w:ascii="Cambria" w:eastAsia="Cambria" w:hAnsi="Cambria" w:cs="Cambria"/>
          <w:color w:val="000000"/>
          <w:sz w:val="24"/>
          <w:szCs w:val="24"/>
        </w:rPr>
        <w:t xml:space="preserve">Address: </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p>
    <w:p w14:paraId="317BD494" w14:textId="77777777" w:rsidR="00152156" w:rsidRDefault="00152156">
      <w:pPr>
        <w:pBdr>
          <w:top w:val="nil"/>
          <w:left w:val="nil"/>
          <w:bottom w:val="nil"/>
          <w:right w:val="nil"/>
          <w:between w:val="nil"/>
        </w:pBdr>
        <w:spacing w:before="1"/>
        <w:rPr>
          <w:rFonts w:ascii="Cambria" w:eastAsia="Cambria" w:hAnsi="Cambria" w:cs="Cambria"/>
          <w:color w:val="000000"/>
          <w:sz w:val="11"/>
          <w:szCs w:val="11"/>
        </w:rPr>
      </w:pPr>
    </w:p>
    <w:p w14:paraId="7697114C" w14:textId="77777777" w:rsidR="00152156" w:rsidRDefault="00000000" w:rsidP="0024028A">
      <w:pPr>
        <w:pBdr>
          <w:top w:val="nil"/>
          <w:left w:val="nil"/>
          <w:bottom w:val="nil"/>
          <w:right w:val="nil"/>
          <w:between w:val="nil"/>
        </w:pBdr>
        <w:tabs>
          <w:tab w:val="left" w:pos="8344"/>
        </w:tabs>
        <w:spacing w:before="97"/>
        <w:jc w:val="both"/>
        <w:rPr>
          <w:rFonts w:ascii="Cambria" w:eastAsia="Cambria" w:hAnsi="Cambria" w:cs="Cambria"/>
          <w:color w:val="000000"/>
          <w:sz w:val="24"/>
          <w:szCs w:val="24"/>
        </w:rPr>
      </w:pPr>
      <w:r>
        <w:rPr>
          <w:rFonts w:ascii="Cambria" w:eastAsia="Cambria" w:hAnsi="Cambria" w:cs="Cambria"/>
          <w:color w:val="000000"/>
          <w:sz w:val="24"/>
          <w:szCs w:val="24"/>
        </w:rPr>
        <w:t xml:space="preserve">City, State, Zip Code: </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p>
    <w:p w14:paraId="1C7F8127" w14:textId="77777777" w:rsidR="00152156" w:rsidRDefault="00000000" w:rsidP="00ED18AE">
      <w:pPr>
        <w:pBdr>
          <w:top w:val="nil"/>
          <w:left w:val="nil"/>
          <w:bottom w:val="nil"/>
          <w:right w:val="nil"/>
          <w:between w:val="nil"/>
        </w:pBdr>
        <w:tabs>
          <w:tab w:val="left" w:pos="3766"/>
          <w:tab w:val="left" w:pos="5598"/>
        </w:tabs>
        <w:spacing w:before="239"/>
        <w:jc w:val="both"/>
        <w:rPr>
          <w:rFonts w:ascii="Cambria" w:eastAsia="Cambria" w:hAnsi="Cambria" w:cs="Cambria"/>
          <w:sz w:val="24"/>
          <w:szCs w:val="24"/>
        </w:rPr>
      </w:pPr>
      <w:r>
        <w:rPr>
          <w:rFonts w:ascii="Cambria" w:eastAsia="Cambria" w:hAnsi="Cambria" w:cs="Cambria"/>
          <w:color w:val="000000"/>
          <w:sz w:val="24"/>
          <w:szCs w:val="24"/>
        </w:rPr>
        <w:t>Date of Birt</w:t>
      </w:r>
      <w:r>
        <w:rPr>
          <w:rFonts w:ascii="Cambria" w:eastAsia="Cambria" w:hAnsi="Cambria" w:cs="Cambria"/>
          <w:sz w:val="24"/>
          <w:szCs w:val="24"/>
        </w:rPr>
        <w:t>h</w:t>
      </w:r>
      <w:r>
        <w:rPr>
          <w:rFonts w:ascii="Cambria" w:eastAsia="Cambria" w:hAnsi="Cambria" w:cs="Cambria"/>
          <w:color w:val="000000"/>
          <w:sz w:val="24"/>
          <w:szCs w:val="24"/>
        </w:rPr>
        <w:t xml:space="preserve">: </w:t>
      </w:r>
      <w:r>
        <w:rPr>
          <w:rFonts w:ascii="Cambria" w:eastAsia="Cambria" w:hAnsi="Cambria" w:cs="Cambria"/>
          <w:sz w:val="24"/>
          <w:szCs w:val="24"/>
          <w:u w:val="single"/>
        </w:rPr>
        <w:t>____</w:t>
      </w:r>
      <w:r>
        <w:rPr>
          <w:rFonts w:ascii="Cambria" w:eastAsia="Cambria" w:hAnsi="Cambria" w:cs="Cambria"/>
          <w:sz w:val="24"/>
          <w:szCs w:val="24"/>
        </w:rPr>
        <w:t xml:space="preserve"> /_____ / _________</w:t>
      </w:r>
      <w:r>
        <w:rPr>
          <w:rFonts w:ascii="Cambria" w:eastAsia="Cambria" w:hAnsi="Cambria" w:cs="Cambria"/>
          <w:sz w:val="24"/>
          <w:szCs w:val="24"/>
        </w:rPr>
        <w:tab/>
        <w:t xml:space="preserve">   Age:</w:t>
      </w:r>
      <w:r>
        <w:rPr>
          <w:rFonts w:ascii="Cambria" w:eastAsia="Cambria" w:hAnsi="Cambria" w:cs="Cambria"/>
          <w:sz w:val="24"/>
          <w:szCs w:val="24"/>
          <w:u w:val="single"/>
        </w:rPr>
        <w:t xml:space="preserve"> </w:t>
      </w:r>
      <w:r>
        <w:rPr>
          <w:rFonts w:ascii="Cambria" w:eastAsia="Cambria" w:hAnsi="Cambria" w:cs="Cambria"/>
          <w:sz w:val="24"/>
          <w:szCs w:val="24"/>
          <w:u w:val="single"/>
        </w:rPr>
        <w:tab/>
        <w:t>_____</w:t>
      </w:r>
    </w:p>
    <w:p w14:paraId="3C7C61A3" w14:textId="597909BA" w:rsidR="0024028A" w:rsidRDefault="00000000" w:rsidP="00ED18AE">
      <w:pPr>
        <w:pBdr>
          <w:top w:val="nil"/>
          <w:left w:val="nil"/>
          <w:bottom w:val="nil"/>
          <w:right w:val="nil"/>
          <w:between w:val="nil"/>
        </w:pBdr>
        <w:tabs>
          <w:tab w:val="left" w:pos="4681"/>
          <w:tab w:val="left" w:pos="8344"/>
        </w:tabs>
        <w:spacing w:before="238" w:line="436" w:lineRule="auto"/>
        <w:ind w:right="1900"/>
        <w:jc w:val="both"/>
        <w:rPr>
          <w:rFonts w:ascii="Cambria" w:eastAsia="Cambria" w:hAnsi="Cambria" w:cs="Cambria"/>
          <w:color w:val="000000"/>
          <w:sz w:val="24"/>
          <w:szCs w:val="24"/>
          <w:u w:val="single"/>
        </w:rPr>
      </w:pPr>
      <w:r>
        <w:rPr>
          <w:rFonts w:ascii="Cambria" w:eastAsia="Cambria" w:hAnsi="Cambria" w:cs="Cambria"/>
          <w:color w:val="000000"/>
          <w:sz w:val="24"/>
          <w:szCs w:val="24"/>
        </w:rPr>
        <w:t>Cellular phone:</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r>
        <w:rPr>
          <w:rFonts w:ascii="Cambria" w:eastAsia="Cambria" w:hAnsi="Cambria" w:cs="Cambria"/>
          <w:color w:val="000000"/>
          <w:sz w:val="24"/>
          <w:szCs w:val="24"/>
        </w:rPr>
        <w:t>Is it okay to leave a message? Y/N Work phone:</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r>
        <w:rPr>
          <w:rFonts w:ascii="Cambria" w:eastAsia="Cambria" w:hAnsi="Cambria" w:cs="Cambria"/>
          <w:color w:val="000000"/>
          <w:sz w:val="24"/>
          <w:szCs w:val="24"/>
        </w:rPr>
        <w:t xml:space="preserve">Is it okay to leave a message? Y/N Email Address:  </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p>
    <w:p w14:paraId="752923D1" w14:textId="172F913A" w:rsidR="00336A1D" w:rsidRDefault="00000000" w:rsidP="0024028A">
      <w:pPr>
        <w:pBdr>
          <w:top w:val="nil"/>
          <w:left w:val="nil"/>
          <w:bottom w:val="nil"/>
          <w:right w:val="nil"/>
          <w:between w:val="nil"/>
        </w:pBdr>
        <w:tabs>
          <w:tab w:val="left" w:pos="2850"/>
          <w:tab w:val="left" w:pos="4629"/>
          <w:tab w:val="left" w:pos="4681"/>
          <w:tab w:val="left" w:pos="6514"/>
          <w:tab w:val="left" w:pos="8344"/>
          <w:tab w:val="left" w:pos="9261"/>
        </w:tabs>
        <w:spacing w:before="80" w:line="436" w:lineRule="auto"/>
        <w:ind w:right="1036"/>
        <w:rPr>
          <w:rFonts w:ascii="Cambria" w:eastAsia="Cambria" w:hAnsi="Cambria" w:cs="Cambria"/>
          <w:color w:val="000000"/>
          <w:sz w:val="24"/>
          <w:szCs w:val="24"/>
        </w:rPr>
      </w:pPr>
      <w:r>
        <w:rPr>
          <w:rFonts w:ascii="Cambria" w:eastAsia="Cambria" w:hAnsi="Cambria" w:cs="Cambria"/>
          <w:color w:val="000000"/>
          <w:sz w:val="24"/>
          <w:szCs w:val="24"/>
        </w:rPr>
        <w:t>Assigned (Legal) Gender:</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rPr>
        <w:t>Gender Identity:</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rPr>
        <w:t xml:space="preserve">                          Preferred Pronouns:</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rPr>
        <w:t>Sexual Orientation:</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rPr>
        <w:t xml:space="preserve"> Racial Identity:</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sz w:val="24"/>
          <w:szCs w:val="24"/>
        </w:rPr>
        <w:t xml:space="preserve"> </w:t>
      </w:r>
      <w:r>
        <w:rPr>
          <w:rFonts w:ascii="Cambria" w:eastAsia="Cambria" w:hAnsi="Cambria" w:cs="Cambria"/>
          <w:color w:val="000000"/>
          <w:sz w:val="24"/>
          <w:szCs w:val="24"/>
        </w:rPr>
        <w:t>Marital Status:</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rPr>
        <w:t xml:space="preserve">                                     </w:t>
      </w:r>
    </w:p>
    <w:p w14:paraId="134708EB" w14:textId="77777777" w:rsidR="00007F0F" w:rsidRDefault="00000000" w:rsidP="0024028A">
      <w:pPr>
        <w:pBdr>
          <w:top w:val="nil"/>
          <w:left w:val="nil"/>
          <w:bottom w:val="nil"/>
          <w:right w:val="nil"/>
          <w:between w:val="nil"/>
        </w:pBdr>
        <w:tabs>
          <w:tab w:val="left" w:pos="2850"/>
          <w:tab w:val="left" w:pos="4629"/>
          <w:tab w:val="left" w:pos="4681"/>
          <w:tab w:val="left" w:pos="6514"/>
          <w:tab w:val="left" w:pos="8344"/>
          <w:tab w:val="left" w:pos="9261"/>
        </w:tabs>
        <w:spacing w:before="80" w:line="436" w:lineRule="auto"/>
        <w:ind w:right="1036"/>
        <w:rPr>
          <w:rFonts w:ascii="Cambria" w:eastAsia="Cambria" w:hAnsi="Cambria" w:cs="Cambria"/>
          <w:color w:val="000000"/>
          <w:sz w:val="24"/>
          <w:szCs w:val="24"/>
        </w:rPr>
      </w:pPr>
      <w:r>
        <w:rPr>
          <w:rFonts w:ascii="Cambria" w:eastAsia="Cambria" w:hAnsi="Cambria" w:cs="Cambria"/>
          <w:color w:val="000000"/>
          <w:sz w:val="24"/>
          <w:szCs w:val="24"/>
        </w:rPr>
        <w:t>Do you have kids? Y/N</w:t>
      </w:r>
      <w:r>
        <w:rPr>
          <w:rFonts w:ascii="Cambria" w:eastAsia="Cambria" w:hAnsi="Cambria" w:cs="Cambria"/>
          <w:color w:val="000000"/>
          <w:sz w:val="24"/>
          <w:szCs w:val="24"/>
        </w:rPr>
        <w:tab/>
        <w:t xml:space="preserve">If so, how </w:t>
      </w:r>
      <w:r w:rsidR="006C0C2D">
        <w:rPr>
          <w:rFonts w:ascii="Cambria" w:eastAsia="Cambria" w:hAnsi="Cambria" w:cs="Cambria"/>
          <w:color w:val="000000"/>
          <w:sz w:val="24"/>
          <w:szCs w:val="24"/>
        </w:rPr>
        <w:t>many?</w:t>
      </w:r>
      <w:r w:rsidR="006C0C2D">
        <w:rPr>
          <w:rFonts w:ascii="Cambria" w:eastAsia="Cambria" w:hAnsi="Cambria" w:cs="Cambria"/>
          <w:sz w:val="24"/>
          <w:szCs w:val="24"/>
        </w:rPr>
        <w:t xml:space="preserve"> _</w:t>
      </w:r>
      <w:r>
        <w:rPr>
          <w:rFonts w:ascii="Cambria" w:eastAsia="Cambria" w:hAnsi="Cambria" w:cs="Cambria"/>
          <w:sz w:val="24"/>
          <w:szCs w:val="24"/>
        </w:rPr>
        <w:t>_____ W</w:t>
      </w:r>
      <w:r>
        <w:rPr>
          <w:rFonts w:ascii="Cambria" w:eastAsia="Cambria" w:hAnsi="Cambria" w:cs="Cambria"/>
          <w:color w:val="000000"/>
          <w:sz w:val="24"/>
          <w:szCs w:val="24"/>
        </w:rPr>
        <w:t xml:space="preserve">hat </w:t>
      </w:r>
      <w:r>
        <w:rPr>
          <w:rFonts w:ascii="Cambria" w:eastAsia="Cambria" w:hAnsi="Cambria" w:cs="Cambria"/>
          <w:sz w:val="24"/>
          <w:szCs w:val="24"/>
        </w:rPr>
        <w:t>a</w:t>
      </w:r>
      <w:r>
        <w:rPr>
          <w:rFonts w:ascii="Cambria" w:eastAsia="Cambria" w:hAnsi="Cambria" w:cs="Cambria"/>
          <w:color w:val="000000"/>
          <w:sz w:val="24"/>
          <w:szCs w:val="24"/>
        </w:rPr>
        <w:t>ge(s</w:t>
      </w:r>
      <w:r w:rsidR="006C0C2D">
        <w:rPr>
          <w:rFonts w:ascii="Cambria" w:eastAsia="Cambria" w:hAnsi="Cambria" w:cs="Cambria"/>
          <w:color w:val="000000"/>
          <w:sz w:val="24"/>
          <w:szCs w:val="24"/>
        </w:rPr>
        <w:t>)?</w:t>
      </w:r>
      <w:r w:rsidR="006C0C2D">
        <w:rPr>
          <w:rFonts w:ascii="Cambria" w:eastAsia="Cambria" w:hAnsi="Cambria" w:cs="Cambria"/>
          <w:sz w:val="24"/>
          <w:szCs w:val="24"/>
        </w:rPr>
        <w:t xml:space="preserve"> _</w:t>
      </w:r>
      <w:r>
        <w:rPr>
          <w:rFonts w:ascii="Cambria" w:eastAsia="Cambria" w:hAnsi="Cambria" w:cs="Cambria"/>
          <w:sz w:val="24"/>
          <w:szCs w:val="24"/>
        </w:rPr>
        <w:t>___________________________</w:t>
      </w:r>
      <w:r w:rsidR="007B21A7">
        <w:rPr>
          <w:rFonts w:ascii="Cambria" w:eastAsia="Cambria" w:hAnsi="Cambria" w:cs="Cambria"/>
          <w:sz w:val="24"/>
          <w:szCs w:val="24"/>
        </w:rPr>
        <w:t>_</w:t>
      </w:r>
      <w:r w:rsidR="007B21A7">
        <w:rPr>
          <w:rFonts w:ascii="Cambria" w:eastAsia="Cambria" w:hAnsi="Cambria" w:cs="Cambria"/>
          <w:color w:val="000000"/>
          <w:sz w:val="24"/>
          <w:szCs w:val="24"/>
        </w:rPr>
        <w:t xml:space="preserve"> Psychiatrist</w:t>
      </w:r>
      <w:r>
        <w:rPr>
          <w:rFonts w:ascii="Cambria" w:eastAsia="Cambria" w:hAnsi="Cambria" w:cs="Cambria"/>
          <w:color w:val="000000"/>
          <w:sz w:val="24"/>
          <w:szCs w:val="24"/>
        </w:rPr>
        <w:t xml:space="preserve"> (if any): </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rPr>
        <w:t xml:space="preserve">                                                                      </w:t>
      </w:r>
    </w:p>
    <w:p w14:paraId="6C2FBD93" w14:textId="77777777" w:rsidR="00007F0F" w:rsidRDefault="00007F0F" w:rsidP="0024028A">
      <w:pPr>
        <w:pBdr>
          <w:top w:val="nil"/>
          <w:left w:val="nil"/>
          <w:bottom w:val="nil"/>
          <w:right w:val="nil"/>
          <w:between w:val="nil"/>
        </w:pBdr>
        <w:tabs>
          <w:tab w:val="left" w:pos="2850"/>
          <w:tab w:val="left" w:pos="4629"/>
          <w:tab w:val="left" w:pos="4681"/>
          <w:tab w:val="left" w:pos="6514"/>
          <w:tab w:val="left" w:pos="8344"/>
          <w:tab w:val="left" w:pos="9261"/>
        </w:tabs>
        <w:spacing w:before="80" w:line="436" w:lineRule="auto"/>
        <w:ind w:right="1036"/>
        <w:rPr>
          <w:rFonts w:ascii="Cambria" w:eastAsia="Cambria" w:hAnsi="Cambria" w:cs="Cambria"/>
          <w:color w:val="000000"/>
          <w:sz w:val="24"/>
          <w:szCs w:val="24"/>
        </w:rPr>
      </w:pPr>
    </w:p>
    <w:p w14:paraId="23FC0D4E" w14:textId="77777777" w:rsidR="00562B8E" w:rsidRDefault="00562B8E" w:rsidP="0024028A">
      <w:pPr>
        <w:pBdr>
          <w:top w:val="nil"/>
          <w:left w:val="nil"/>
          <w:bottom w:val="nil"/>
          <w:right w:val="nil"/>
          <w:between w:val="nil"/>
        </w:pBdr>
        <w:tabs>
          <w:tab w:val="left" w:pos="2850"/>
          <w:tab w:val="left" w:pos="4629"/>
          <w:tab w:val="left" w:pos="4681"/>
          <w:tab w:val="left" w:pos="6514"/>
          <w:tab w:val="left" w:pos="8344"/>
          <w:tab w:val="left" w:pos="9261"/>
        </w:tabs>
        <w:spacing w:before="80" w:line="436" w:lineRule="auto"/>
        <w:ind w:right="1036"/>
        <w:rPr>
          <w:rFonts w:ascii="Cambria" w:eastAsia="Cambria" w:hAnsi="Cambria" w:cs="Cambria"/>
          <w:color w:val="000000"/>
          <w:sz w:val="24"/>
          <w:szCs w:val="24"/>
        </w:rPr>
      </w:pPr>
    </w:p>
    <w:p w14:paraId="611EAAD4" w14:textId="16E32B2D" w:rsidR="0024028A" w:rsidRDefault="00000000" w:rsidP="0024028A">
      <w:pPr>
        <w:pBdr>
          <w:top w:val="nil"/>
          <w:left w:val="nil"/>
          <w:bottom w:val="nil"/>
          <w:right w:val="nil"/>
          <w:between w:val="nil"/>
        </w:pBdr>
        <w:tabs>
          <w:tab w:val="left" w:pos="2850"/>
          <w:tab w:val="left" w:pos="4629"/>
          <w:tab w:val="left" w:pos="4681"/>
          <w:tab w:val="left" w:pos="6514"/>
          <w:tab w:val="left" w:pos="8344"/>
          <w:tab w:val="left" w:pos="9261"/>
        </w:tabs>
        <w:spacing w:before="80" w:line="436" w:lineRule="auto"/>
        <w:ind w:right="1036"/>
        <w:rPr>
          <w:rFonts w:ascii="Cambria" w:eastAsia="Cambria" w:hAnsi="Cambria" w:cs="Cambria"/>
          <w:color w:val="000000"/>
          <w:sz w:val="24"/>
          <w:szCs w:val="24"/>
        </w:rPr>
      </w:pPr>
      <w:r>
        <w:rPr>
          <w:rFonts w:ascii="Cambria" w:eastAsia="Cambria" w:hAnsi="Cambria" w:cs="Cambria"/>
          <w:color w:val="000000"/>
          <w:sz w:val="24"/>
          <w:szCs w:val="24"/>
        </w:rPr>
        <w:t xml:space="preserve">Presenting problem </w:t>
      </w:r>
      <w:r>
        <w:rPr>
          <w:rFonts w:ascii="Cambria" w:eastAsia="Cambria" w:hAnsi="Cambria" w:cs="Cambria"/>
          <w:sz w:val="24"/>
          <w:szCs w:val="24"/>
        </w:rPr>
        <w:t>(</w:t>
      </w:r>
      <w:r>
        <w:rPr>
          <w:rFonts w:ascii="Cambria" w:eastAsia="Cambria" w:hAnsi="Cambria" w:cs="Cambria"/>
          <w:color w:val="000000"/>
          <w:sz w:val="24"/>
          <w:szCs w:val="24"/>
        </w:rPr>
        <w:t>e.g., relationship struggles, anxiety, depression)</w:t>
      </w:r>
      <w:r w:rsidR="006C0C2D">
        <w:rPr>
          <w:rFonts w:ascii="Cambria" w:eastAsia="Cambria" w:hAnsi="Cambria" w:cs="Cambria"/>
          <w:color w:val="000000"/>
          <w:sz w:val="24"/>
          <w:szCs w:val="24"/>
        </w:rPr>
        <w:t xml:space="preserve">: </w:t>
      </w:r>
    </w:p>
    <w:p w14:paraId="4BBC9DCC" w14:textId="77777777" w:rsidR="0024028A" w:rsidRDefault="00000000" w:rsidP="0024028A">
      <w:pPr>
        <w:pBdr>
          <w:top w:val="nil"/>
          <w:left w:val="nil"/>
          <w:bottom w:val="nil"/>
          <w:right w:val="nil"/>
          <w:between w:val="nil"/>
        </w:pBdr>
        <w:tabs>
          <w:tab w:val="left" w:pos="2850"/>
          <w:tab w:val="left" w:pos="4629"/>
          <w:tab w:val="left" w:pos="4682"/>
          <w:tab w:val="left" w:pos="6514"/>
          <w:tab w:val="left" w:pos="8344"/>
          <w:tab w:val="left" w:pos="9261"/>
        </w:tabs>
        <w:spacing w:before="80" w:line="436" w:lineRule="auto"/>
        <w:ind w:right="1036"/>
        <w:rPr>
          <w:rFonts w:ascii="Cambria" w:eastAsia="Cambria" w:hAnsi="Cambria" w:cs="Cambria"/>
          <w:color w:val="000000"/>
          <w:sz w:val="24"/>
          <w:szCs w:val="24"/>
        </w:rPr>
      </w:pPr>
      <w:r>
        <w:rPr>
          <w:rFonts w:ascii="Cambria" w:eastAsia="Cambria" w:hAnsi="Cambria" w:cs="Cambria"/>
          <w:color w:val="000000"/>
          <w:sz w:val="24"/>
          <w:szCs w:val="24"/>
        </w:rPr>
        <w:t xml:space="preserve">Date of </w:t>
      </w:r>
      <w:r w:rsidR="006C0C2D">
        <w:rPr>
          <w:rFonts w:ascii="Cambria" w:eastAsia="Cambria" w:hAnsi="Cambria" w:cs="Cambria"/>
          <w:color w:val="000000"/>
          <w:sz w:val="24"/>
          <w:szCs w:val="24"/>
        </w:rPr>
        <w:t>first symptoms</w:t>
      </w:r>
      <w:r>
        <w:rPr>
          <w:rFonts w:ascii="Cambria" w:eastAsia="Cambria" w:hAnsi="Cambria" w:cs="Cambria"/>
          <w:color w:val="000000"/>
          <w:sz w:val="24"/>
          <w:szCs w:val="24"/>
        </w:rPr>
        <w:t xml:space="preserve">: </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r w:rsidR="006C0C2D">
        <w:rPr>
          <w:rFonts w:ascii="Cambria" w:eastAsia="Cambria" w:hAnsi="Cambria" w:cs="Cambria"/>
          <w:color w:val="000000"/>
          <w:sz w:val="24"/>
          <w:szCs w:val="24"/>
          <w:u w:val="single"/>
        </w:rPr>
        <w:t>_____</w:t>
      </w:r>
    </w:p>
    <w:p w14:paraId="2D6A1374" w14:textId="77777777" w:rsidR="0024028A" w:rsidRDefault="00000000" w:rsidP="0024028A">
      <w:pPr>
        <w:pBdr>
          <w:top w:val="nil"/>
          <w:left w:val="nil"/>
          <w:bottom w:val="nil"/>
          <w:right w:val="nil"/>
          <w:between w:val="nil"/>
        </w:pBdr>
        <w:tabs>
          <w:tab w:val="left" w:pos="2850"/>
          <w:tab w:val="left" w:pos="4629"/>
          <w:tab w:val="left" w:pos="4682"/>
          <w:tab w:val="left" w:pos="6514"/>
          <w:tab w:val="left" w:pos="8344"/>
          <w:tab w:val="left" w:pos="9261"/>
        </w:tabs>
        <w:spacing w:before="80" w:line="436" w:lineRule="auto"/>
        <w:ind w:right="1036"/>
        <w:rPr>
          <w:rFonts w:ascii="Cambria" w:eastAsia="Cambria" w:hAnsi="Cambria" w:cs="Cambria"/>
          <w:color w:val="000000"/>
          <w:sz w:val="24"/>
          <w:szCs w:val="24"/>
        </w:rPr>
      </w:pPr>
      <w:r>
        <w:rPr>
          <w:rFonts w:ascii="Cambria" w:eastAsia="Cambria" w:hAnsi="Cambria" w:cs="Cambria"/>
          <w:color w:val="000000"/>
          <w:sz w:val="24"/>
          <w:szCs w:val="24"/>
        </w:rPr>
        <w:t>Have you been to therapy before? Y/N</w:t>
      </w:r>
      <w:r>
        <w:rPr>
          <w:rFonts w:ascii="Cambria" w:eastAsia="Cambria" w:hAnsi="Cambria" w:cs="Cambria"/>
          <w:color w:val="000000"/>
          <w:sz w:val="24"/>
          <w:szCs w:val="24"/>
        </w:rPr>
        <w:tab/>
        <w:t xml:space="preserve">If so, when was your last visit? </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p>
    <w:p w14:paraId="2E01A975" w14:textId="4697176A" w:rsidR="00152156" w:rsidRDefault="00000000" w:rsidP="0024028A">
      <w:pPr>
        <w:pBdr>
          <w:top w:val="nil"/>
          <w:left w:val="nil"/>
          <w:bottom w:val="nil"/>
          <w:right w:val="nil"/>
          <w:between w:val="nil"/>
        </w:pBdr>
        <w:tabs>
          <w:tab w:val="left" w:pos="2850"/>
          <w:tab w:val="left" w:pos="4629"/>
          <w:tab w:val="left" w:pos="4682"/>
          <w:tab w:val="left" w:pos="6514"/>
          <w:tab w:val="left" w:pos="8344"/>
          <w:tab w:val="left" w:pos="9261"/>
        </w:tabs>
        <w:spacing w:before="80" w:line="436" w:lineRule="auto"/>
        <w:ind w:right="1036"/>
        <w:rPr>
          <w:rFonts w:ascii="Cambria" w:eastAsia="Cambria" w:hAnsi="Cambria" w:cs="Cambria"/>
          <w:color w:val="000000"/>
          <w:sz w:val="24"/>
          <w:szCs w:val="24"/>
        </w:rPr>
      </w:pPr>
      <w:r>
        <w:rPr>
          <w:rFonts w:ascii="Cambria" w:eastAsia="Cambria" w:hAnsi="Cambria" w:cs="Cambria"/>
          <w:color w:val="000000"/>
          <w:sz w:val="24"/>
          <w:szCs w:val="24"/>
        </w:rPr>
        <w:t xml:space="preserve">What are the symptoms: </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p>
    <w:p w14:paraId="10CEAED8" w14:textId="77777777" w:rsidR="00152156" w:rsidRDefault="00152156">
      <w:pPr>
        <w:pBdr>
          <w:top w:val="nil"/>
          <w:left w:val="nil"/>
          <w:bottom w:val="nil"/>
          <w:right w:val="nil"/>
          <w:between w:val="nil"/>
        </w:pBdr>
        <w:spacing w:before="1"/>
        <w:rPr>
          <w:rFonts w:ascii="Cambria" w:eastAsia="Cambria" w:hAnsi="Cambria" w:cs="Cambria"/>
          <w:color w:val="000000"/>
          <w:sz w:val="11"/>
          <w:szCs w:val="11"/>
        </w:rPr>
      </w:pPr>
    </w:p>
    <w:p w14:paraId="641656EE" w14:textId="77777777" w:rsidR="00152156" w:rsidRDefault="00000000" w:rsidP="0024028A">
      <w:pPr>
        <w:pBdr>
          <w:top w:val="nil"/>
          <w:left w:val="nil"/>
          <w:bottom w:val="nil"/>
          <w:right w:val="nil"/>
          <w:between w:val="nil"/>
        </w:pBdr>
        <w:tabs>
          <w:tab w:val="left" w:pos="4681"/>
          <w:tab w:val="left" w:pos="9261"/>
        </w:tabs>
        <w:spacing w:before="97" w:line="436" w:lineRule="auto"/>
        <w:ind w:right="1036"/>
        <w:jc w:val="both"/>
        <w:rPr>
          <w:rFonts w:ascii="Cambria" w:eastAsia="Cambria" w:hAnsi="Cambria" w:cs="Cambria"/>
          <w:sz w:val="24"/>
          <w:szCs w:val="24"/>
        </w:rPr>
      </w:pPr>
      <w:r>
        <w:rPr>
          <w:rFonts w:ascii="Cambria" w:eastAsia="Cambria" w:hAnsi="Cambria" w:cs="Cambria"/>
          <w:color w:val="000000"/>
          <w:sz w:val="24"/>
          <w:szCs w:val="24"/>
        </w:rPr>
        <w:t xml:space="preserve">List of your current medication(s): </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rPr>
        <w:t xml:space="preserve">   </w:t>
      </w:r>
    </w:p>
    <w:p w14:paraId="4811C6B8" w14:textId="7DA2A8CD" w:rsidR="00152156" w:rsidRDefault="00000000">
      <w:pPr>
        <w:pBdr>
          <w:top w:val="nil"/>
          <w:left w:val="nil"/>
          <w:bottom w:val="nil"/>
          <w:right w:val="nil"/>
          <w:between w:val="nil"/>
        </w:pBdr>
        <w:tabs>
          <w:tab w:val="left" w:pos="4681"/>
          <w:tab w:val="left" w:pos="9261"/>
        </w:tabs>
        <w:spacing w:before="97" w:line="436" w:lineRule="auto"/>
        <w:ind w:right="1036"/>
        <w:rPr>
          <w:rFonts w:ascii="Cambria" w:eastAsia="Cambria" w:hAnsi="Cambria" w:cs="Cambria"/>
          <w:sz w:val="11"/>
          <w:szCs w:val="11"/>
        </w:rPr>
      </w:pPr>
      <w:r>
        <w:rPr>
          <w:rFonts w:ascii="Cambria" w:eastAsia="Cambria" w:hAnsi="Cambria" w:cs="Cambria"/>
          <w:sz w:val="24"/>
          <w:szCs w:val="24"/>
        </w:rPr>
        <w:t>Briefly describe living situation: ________________________________________________________________</w:t>
      </w:r>
    </w:p>
    <w:p w14:paraId="6D016E03" w14:textId="0781122B" w:rsidR="00152156" w:rsidRDefault="00000000">
      <w:pPr>
        <w:pBdr>
          <w:top w:val="nil"/>
          <w:left w:val="nil"/>
          <w:bottom w:val="nil"/>
          <w:right w:val="nil"/>
          <w:between w:val="nil"/>
        </w:pBdr>
        <w:tabs>
          <w:tab w:val="left" w:pos="4681"/>
          <w:tab w:val="left" w:pos="9261"/>
        </w:tabs>
        <w:spacing w:before="97" w:line="436" w:lineRule="auto"/>
        <w:ind w:right="1036"/>
        <w:jc w:val="both"/>
        <w:rPr>
          <w:rFonts w:ascii="Cambria" w:eastAsia="Cambria" w:hAnsi="Cambria" w:cs="Cambria"/>
          <w:color w:val="000000"/>
          <w:sz w:val="24"/>
          <w:szCs w:val="24"/>
        </w:rPr>
      </w:pPr>
      <w:r>
        <w:rPr>
          <w:rFonts w:ascii="Cambria" w:eastAsia="Cambria" w:hAnsi="Cambria" w:cs="Cambria"/>
          <w:sz w:val="11"/>
          <w:szCs w:val="11"/>
        </w:rPr>
        <w:t xml:space="preserve"> </w:t>
      </w:r>
      <w:r>
        <w:rPr>
          <w:rFonts w:ascii="Cambria" w:eastAsia="Cambria" w:hAnsi="Cambria" w:cs="Cambria"/>
          <w:sz w:val="24"/>
          <w:szCs w:val="24"/>
        </w:rPr>
        <w:t>Employment: ______________________________________________________________________________________</w:t>
      </w:r>
      <w:r>
        <w:rPr>
          <w:rFonts w:ascii="Cambria" w:eastAsia="Cambria" w:hAnsi="Cambria" w:cs="Cambria"/>
          <w:color w:val="000000"/>
          <w:sz w:val="24"/>
          <w:szCs w:val="24"/>
        </w:rPr>
        <w:t xml:space="preserve">                                                    </w:t>
      </w:r>
    </w:p>
    <w:p w14:paraId="6AE65BE1" w14:textId="77777777" w:rsidR="00152156" w:rsidRDefault="00000000" w:rsidP="0024028A">
      <w:pPr>
        <w:pBdr>
          <w:top w:val="nil"/>
          <w:left w:val="nil"/>
          <w:bottom w:val="nil"/>
          <w:right w:val="nil"/>
          <w:between w:val="nil"/>
        </w:pBdr>
        <w:tabs>
          <w:tab w:val="left" w:pos="4681"/>
          <w:tab w:val="left" w:pos="9261"/>
        </w:tabs>
        <w:spacing w:before="97" w:line="436" w:lineRule="auto"/>
        <w:ind w:right="1036"/>
        <w:jc w:val="both"/>
        <w:rPr>
          <w:rFonts w:ascii="Cambria" w:eastAsia="Cambria" w:hAnsi="Cambria" w:cs="Cambria"/>
          <w:color w:val="000000"/>
          <w:sz w:val="24"/>
          <w:szCs w:val="24"/>
        </w:rPr>
        <w:sectPr w:rsidR="00152156">
          <w:headerReference w:type="default" r:id="rId9"/>
          <w:footerReference w:type="default" r:id="rId10"/>
          <w:pgSz w:w="12240" w:h="15840"/>
          <w:pgMar w:top="1360" w:right="960" w:bottom="280" w:left="980" w:header="720" w:footer="720" w:gutter="0"/>
          <w:cols w:space="720"/>
        </w:sectPr>
      </w:pPr>
      <w:r>
        <w:rPr>
          <w:rFonts w:ascii="Cambria" w:eastAsia="Cambria" w:hAnsi="Cambria" w:cs="Cambria"/>
          <w:color w:val="000000"/>
          <w:sz w:val="24"/>
          <w:szCs w:val="24"/>
        </w:rPr>
        <w:t xml:space="preserve">Other pertinent drug/alcohol history: </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rPr>
        <w:t xml:space="preserve">                                                       Emergency contact:</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r>
        <w:rPr>
          <w:rFonts w:ascii="Cambria" w:eastAsia="Cambria" w:hAnsi="Cambria" w:cs="Cambria"/>
          <w:color w:val="000000"/>
          <w:sz w:val="24"/>
          <w:szCs w:val="24"/>
        </w:rPr>
        <w:t xml:space="preserve"> Phone</w:t>
      </w:r>
      <w:r>
        <w:rPr>
          <w:rFonts w:ascii="Cambria" w:eastAsia="Cambria" w:hAnsi="Cambria" w:cs="Cambria"/>
          <w:sz w:val="24"/>
          <w:szCs w:val="24"/>
        </w:rPr>
        <w:t xml:space="preserve"> </w:t>
      </w:r>
      <w:r>
        <w:rPr>
          <w:rFonts w:ascii="Cambria" w:eastAsia="Cambria" w:hAnsi="Cambria" w:cs="Cambria"/>
          <w:color w:val="000000"/>
          <w:sz w:val="24"/>
          <w:szCs w:val="24"/>
        </w:rPr>
        <w:t xml:space="preserve">number: </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r>
        <w:rPr>
          <w:rFonts w:ascii="Cambria" w:eastAsia="Cambria" w:hAnsi="Cambria" w:cs="Cambria"/>
          <w:color w:val="000000"/>
          <w:sz w:val="24"/>
          <w:szCs w:val="24"/>
        </w:rPr>
        <w:t xml:space="preserve">                            Referred by:</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r>
        <w:rPr>
          <w:rFonts w:ascii="Cambria" w:eastAsia="Cambria" w:hAnsi="Cambria" w:cs="Cambria"/>
          <w:sz w:val="24"/>
          <w:szCs w:val="24"/>
        </w:rPr>
        <w:t xml:space="preserve"> </w:t>
      </w:r>
      <w:r>
        <w:rPr>
          <w:rFonts w:ascii="Cambria" w:eastAsia="Cambria" w:hAnsi="Cambria" w:cs="Cambria"/>
          <w:color w:val="000000"/>
          <w:sz w:val="24"/>
          <w:szCs w:val="24"/>
        </w:rPr>
        <w:t xml:space="preserve">Date of first office visit: </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p>
    <w:p w14:paraId="225FAB12" w14:textId="03384AA9" w:rsidR="00152156" w:rsidRDefault="00152156">
      <w:pPr>
        <w:pBdr>
          <w:top w:val="nil"/>
          <w:left w:val="nil"/>
          <w:bottom w:val="nil"/>
          <w:right w:val="nil"/>
          <w:between w:val="nil"/>
        </w:pBdr>
        <w:ind w:left="2143"/>
        <w:rPr>
          <w:rFonts w:ascii="Cambria" w:eastAsia="Cambria" w:hAnsi="Cambria" w:cs="Cambria"/>
          <w:color w:val="000000"/>
          <w:sz w:val="20"/>
          <w:szCs w:val="20"/>
        </w:rPr>
      </w:pPr>
    </w:p>
    <w:p w14:paraId="31E30CE1" w14:textId="77777777" w:rsidR="00DD0F55" w:rsidRPr="00DD0F55" w:rsidRDefault="00DD0F55" w:rsidP="00DD0F55">
      <w:pPr>
        <w:widowControl/>
        <w:jc w:val="center"/>
        <w:rPr>
          <w:rFonts w:ascii="Times New Roman" w:eastAsia="Times New Roman" w:hAnsi="Times New Roman" w:cs="Times New Roman"/>
          <w:sz w:val="24"/>
          <w:szCs w:val="24"/>
        </w:rPr>
      </w:pPr>
      <w:bookmarkStart w:id="0" w:name="_heading=h.va0lk1hsp7lw" w:colFirst="0" w:colLast="0"/>
      <w:bookmarkEnd w:id="0"/>
      <w:r w:rsidRPr="00DD0F55">
        <w:rPr>
          <w:rFonts w:ascii="Cambria" w:eastAsia="Times New Roman" w:hAnsi="Cambria" w:cs="Times New Roman"/>
          <w:color w:val="000000"/>
          <w:sz w:val="24"/>
          <w:szCs w:val="24"/>
        </w:rPr>
        <w:t>Sherman Oaks • Woodland Hills • Glendale • Pasadena</w:t>
      </w:r>
    </w:p>
    <w:p w14:paraId="6E71E52F" w14:textId="77777777" w:rsidR="00DD0F55" w:rsidRPr="00DD0F55" w:rsidRDefault="00DD0F55" w:rsidP="00DD0F55">
      <w:pPr>
        <w:widowControl/>
        <w:jc w:val="center"/>
        <w:rPr>
          <w:rFonts w:ascii="Times New Roman" w:eastAsia="Times New Roman" w:hAnsi="Times New Roman" w:cs="Times New Roman"/>
          <w:sz w:val="24"/>
          <w:szCs w:val="24"/>
        </w:rPr>
      </w:pPr>
      <w:r w:rsidRPr="00DD0F55">
        <w:rPr>
          <w:rFonts w:ascii="Cambria" w:eastAsia="Times New Roman" w:hAnsi="Cambria" w:cs="Times New Roman"/>
          <w:color w:val="000000"/>
          <w:sz w:val="24"/>
          <w:szCs w:val="24"/>
        </w:rPr>
        <w:t>(818) 383-1399 • www.avediancounselingcenter.com</w:t>
      </w:r>
    </w:p>
    <w:p w14:paraId="227226ED" w14:textId="77777777" w:rsidR="00DD0F55" w:rsidRPr="00DD0F55" w:rsidRDefault="00DD0F55" w:rsidP="00DD0F55">
      <w:pPr>
        <w:widowControl/>
        <w:rPr>
          <w:rFonts w:ascii="Times New Roman" w:eastAsia="Times New Roman" w:hAnsi="Times New Roman" w:cs="Times New Roman"/>
          <w:sz w:val="24"/>
          <w:szCs w:val="24"/>
        </w:rPr>
      </w:pPr>
    </w:p>
    <w:p w14:paraId="3749A724" w14:textId="77777777" w:rsidR="00152156" w:rsidRDefault="00152156">
      <w:pPr>
        <w:pBdr>
          <w:top w:val="nil"/>
          <w:left w:val="nil"/>
          <w:bottom w:val="nil"/>
          <w:right w:val="nil"/>
          <w:between w:val="nil"/>
        </w:pBdr>
        <w:spacing w:before="2"/>
        <w:rPr>
          <w:rFonts w:ascii="Cambria" w:eastAsia="Cambria" w:hAnsi="Cambria" w:cs="Cambria"/>
          <w:color w:val="000000"/>
          <w:sz w:val="23"/>
          <w:szCs w:val="23"/>
        </w:rPr>
      </w:pPr>
    </w:p>
    <w:p w14:paraId="1F9DD17E" w14:textId="77777777" w:rsidR="00152156" w:rsidRDefault="00000000">
      <w:pPr>
        <w:pBdr>
          <w:top w:val="nil"/>
          <w:left w:val="nil"/>
          <w:bottom w:val="nil"/>
          <w:right w:val="nil"/>
          <w:between w:val="nil"/>
        </w:pBdr>
        <w:spacing w:before="1"/>
        <w:ind w:left="102" w:right="340"/>
        <w:rPr>
          <w:rFonts w:ascii="Cambria" w:eastAsia="Cambria" w:hAnsi="Cambria" w:cs="Cambria"/>
          <w:color w:val="000000"/>
          <w:sz w:val="24"/>
          <w:szCs w:val="24"/>
        </w:rPr>
      </w:pPr>
      <w:r>
        <w:rPr>
          <w:rFonts w:ascii="Cambria" w:eastAsia="Cambria" w:hAnsi="Cambria" w:cs="Cambria"/>
          <w:color w:val="000000"/>
          <w:sz w:val="24"/>
          <w:szCs w:val="24"/>
        </w:rPr>
        <w:t>I have been given a copy of an Informed Consent for Psychotherapy. I have been given the opportunity to have any and all questions answered relevant to my proposed psychotherapy.</w:t>
      </w:r>
    </w:p>
    <w:p w14:paraId="047A9835" w14:textId="77777777" w:rsidR="00152156" w:rsidRDefault="00152156">
      <w:pPr>
        <w:pBdr>
          <w:top w:val="nil"/>
          <w:left w:val="nil"/>
          <w:bottom w:val="nil"/>
          <w:right w:val="nil"/>
          <w:between w:val="nil"/>
        </w:pBdr>
        <w:spacing w:before="9"/>
        <w:rPr>
          <w:rFonts w:ascii="Cambria" w:eastAsia="Cambria" w:hAnsi="Cambria" w:cs="Cambria"/>
          <w:color w:val="000000"/>
        </w:rPr>
      </w:pPr>
    </w:p>
    <w:p w14:paraId="6E2DDD07" w14:textId="28273B5F" w:rsidR="00152156" w:rsidRDefault="00000000">
      <w:pPr>
        <w:pBdr>
          <w:top w:val="nil"/>
          <w:left w:val="nil"/>
          <w:bottom w:val="nil"/>
          <w:right w:val="nil"/>
          <w:between w:val="nil"/>
        </w:pBdr>
        <w:ind w:left="102"/>
        <w:rPr>
          <w:rFonts w:ascii="Cambria" w:eastAsia="Cambria" w:hAnsi="Cambria" w:cs="Cambria"/>
          <w:color w:val="000000"/>
          <w:sz w:val="24"/>
          <w:szCs w:val="24"/>
        </w:rPr>
      </w:pPr>
      <w:r>
        <w:rPr>
          <w:rFonts w:ascii="Cambria" w:eastAsia="Cambria" w:hAnsi="Cambria" w:cs="Cambria"/>
          <w:color w:val="000000"/>
          <w:sz w:val="24"/>
          <w:szCs w:val="24"/>
        </w:rPr>
        <w:t xml:space="preserve">I agree to enter into a course of therapy with the selected therapist. I understand that the fee ranges between $150 - $350 per </w:t>
      </w:r>
      <w:r w:rsidR="006C0C2D">
        <w:rPr>
          <w:rFonts w:ascii="Cambria" w:eastAsia="Cambria" w:hAnsi="Cambria" w:cs="Cambria"/>
          <w:color w:val="000000"/>
          <w:sz w:val="24"/>
          <w:szCs w:val="24"/>
        </w:rPr>
        <w:t>50-minute</w:t>
      </w:r>
      <w:r>
        <w:rPr>
          <w:rFonts w:ascii="Cambria" w:eastAsia="Cambria" w:hAnsi="Cambria" w:cs="Cambria"/>
          <w:color w:val="000000"/>
          <w:sz w:val="24"/>
          <w:szCs w:val="24"/>
        </w:rPr>
        <w:t xml:space="preserve"> session based on the therapist I selected, and is payable at the time of service.</w:t>
      </w:r>
    </w:p>
    <w:p w14:paraId="70854316" w14:textId="77777777" w:rsidR="00152156" w:rsidRDefault="00152156">
      <w:pPr>
        <w:pBdr>
          <w:top w:val="nil"/>
          <w:left w:val="nil"/>
          <w:bottom w:val="nil"/>
          <w:right w:val="nil"/>
          <w:between w:val="nil"/>
        </w:pBdr>
        <w:spacing w:before="8"/>
        <w:rPr>
          <w:rFonts w:ascii="Cambria" w:eastAsia="Cambria" w:hAnsi="Cambria" w:cs="Cambria"/>
          <w:color w:val="000000"/>
        </w:rPr>
      </w:pPr>
    </w:p>
    <w:p w14:paraId="436B9269" w14:textId="77777777" w:rsidR="00152156" w:rsidRDefault="00000000">
      <w:pPr>
        <w:pBdr>
          <w:top w:val="nil"/>
          <w:left w:val="nil"/>
          <w:bottom w:val="nil"/>
          <w:right w:val="nil"/>
          <w:between w:val="nil"/>
        </w:pBdr>
        <w:ind w:left="102" w:right="184"/>
        <w:rPr>
          <w:rFonts w:ascii="Cambria" w:eastAsia="Cambria" w:hAnsi="Cambria" w:cs="Cambria"/>
          <w:color w:val="000000"/>
          <w:sz w:val="24"/>
          <w:szCs w:val="24"/>
        </w:rPr>
      </w:pPr>
      <w:r>
        <w:rPr>
          <w:rFonts w:ascii="Cambria" w:eastAsia="Cambria" w:hAnsi="Cambria" w:cs="Cambria"/>
          <w:color w:val="000000"/>
          <w:sz w:val="24"/>
          <w:szCs w:val="24"/>
        </w:rPr>
        <w:t>I understand that cancellations and re-scheduled sessions will be subject to a full charge if NOT RECEIVED AT LEAST 24 HOURS IN ADVANCE.</w:t>
      </w:r>
    </w:p>
    <w:p w14:paraId="10DCA3E2" w14:textId="77777777" w:rsidR="00152156" w:rsidRDefault="00152156">
      <w:pPr>
        <w:pBdr>
          <w:top w:val="nil"/>
          <w:left w:val="nil"/>
          <w:bottom w:val="nil"/>
          <w:right w:val="nil"/>
          <w:between w:val="nil"/>
        </w:pBdr>
        <w:spacing w:before="2"/>
        <w:rPr>
          <w:rFonts w:ascii="Cambria" w:eastAsia="Cambria" w:hAnsi="Cambria" w:cs="Cambria"/>
          <w:color w:val="000000"/>
          <w:sz w:val="23"/>
          <w:szCs w:val="23"/>
        </w:rPr>
      </w:pPr>
    </w:p>
    <w:p w14:paraId="7B87D17E" w14:textId="7A978A9E" w:rsidR="00152156" w:rsidRDefault="00000000">
      <w:pPr>
        <w:pBdr>
          <w:top w:val="nil"/>
          <w:left w:val="nil"/>
          <w:bottom w:val="nil"/>
          <w:right w:val="nil"/>
          <w:between w:val="nil"/>
        </w:pBdr>
        <w:ind w:left="102" w:right="132"/>
        <w:rPr>
          <w:rFonts w:ascii="Cambria" w:eastAsia="Cambria" w:hAnsi="Cambria" w:cs="Cambria"/>
          <w:color w:val="000000"/>
          <w:sz w:val="24"/>
          <w:szCs w:val="24"/>
        </w:rPr>
      </w:pPr>
      <w:r>
        <w:rPr>
          <w:rFonts w:ascii="Cambria" w:eastAsia="Cambria" w:hAnsi="Cambria" w:cs="Cambria"/>
          <w:color w:val="000000"/>
          <w:sz w:val="24"/>
          <w:szCs w:val="24"/>
        </w:rPr>
        <w:t xml:space="preserve">I grant permission for case </w:t>
      </w:r>
      <w:r>
        <w:rPr>
          <w:rFonts w:ascii="Cambria" w:eastAsia="Cambria" w:hAnsi="Cambria" w:cs="Cambria"/>
          <w:sz w:val="24"/>
          <w:szCs w:val="24"/>
        </w:rPr>
        <w:t>consultation</w:t>
      </w:r>
      <w:r>
        <w:rPr>
          <w:rFonts w:ascii="Cambria" w:eastAsia="Cambria" w:hAnsi="Cambria" w:cs="Cambria"/>
          <w:color w:val="000000"/>
          <w:sz w:val="24"/>
          <w:szCs w:val="24"/>
        </w:rPr>
        <w:t xml:space="preserve"> with other professionals as long as standard care is exercised to protect my privacy and confidentiality. I understand that, if I elect to use medical insurance benefits for these services, my insurance company will be informed of a medical diagnosis and certain relevant aspects of my treatment, including procedure codes, and other standard pertinent history and </w:t>
      </w:r>
      <w:r w:rsidR="006C0C2D">
        <w:rPr>
          <w:rFonts w:ascii="Cambria" w:eastAsia="Cambria" w:hAnsi="Cambria" w:cs="Cambria"/>
          <w:color w:val="000000"/>
          <w:sz w:val="24"/>
          <w:szCs w:val="24"/>
        </w:rPr>
        <w:t>prognosis information</w:t>
      </w:r>
      <w:r>
        <w:rPr>
          <w:rFonts w:ascii="Cambria" w:eastAsia="Cambria" w:hAnsi="Cambria" w:cs="Cambria"/>
          <w:color w:val="000000"/>
          <w:sz w:val="24"/>
          <w:szCs w:val="24"/>
        </w:rPr>
        <w:t>.</w:t>
      </w:r>
    </w:p>
    <w:p w14:paraId="247CB80D" w14:textId="77777777" w:rsidR="00152156" w:rsidRDefault="00152156">
      <w:pPr>
        <w:pBdr>
          <w:top w:val="nil"/>
          <w:left w:val="nil"/>
          <w:bottom w:val="nil"/>
          <w:right w:val="nil"/>
          <w:between w:val="nil"/>
        </w:pBdr>
        <w:spacing w:before="4"/>
        <w:rPr>
          <w:rFonts w:ascii="Cambria" w:eastAsia="Cambria" w:hAnsi="Cambria" w:cs="Cambria"/>
          <w:color w:val="000000"/>
        </w:rPr>
      </w:pPr>
    </w:p>
    <w:p w14:paraId="5FAD8624" w14:textId="77777777" w:rsidR="00152156" w:rsidRDefault="00000000">
      <w:pPr>
        <w:pBdr>
          <w:top w:val="nil"/>
          <w:left w:val="nil"/>
          <w:bottom w:val="nil"/>
          <w:right w:val="nil"/>
          <w:between w:val="nil"/>
        </w:pBdr>
        <w:spacing w:before="1"/>
        <w:ind w:left="102" w:right="254"/>
        <w:rPr>
          <w:rFonts w:ascii="Cambria" w:eastAsia="Cambria" w:hAnsi="Cambria" w:cs="Cambria"/>
          <w:color w:val="000000"/>
          <w:sz w:val="24"/>
          <w:szCs w:val="24"/>
        </w:rPr>
      </w:pPr>
      <w:r>
        <w:rPr>
          <w:rFonts w:ascii="Cambria" w:eastAsia="Cambria" w:hAnsi="Cambria" w:cs="Cambria"/>
          <w:color w:val="000000"/>
          <w:sz w:val="24"/>
          <w:szCs w:val="24"/>
        </w:rPr>
        <w:t>I have been advised regarding the limits of above stated confidentiality and I agree that I will not authorize the execution of a subpoena for any purpose. I hereby authorize my therapist to resist subpoenas executed by any other person or persons in order to protect and insure my privacy and confidentiality.</w:t>
      </w:r>
    </w:p>
    <w:p w14:paraId="1EFFEE7E" w14:textId="77777777" w:rsidR="00152156" w:rsidRDefault="00152156">
      <w:pPr>
        <w:pBdr>
          <w:top w:val="nil"/>
          <w:left w:val="nil"/>
          <w:bottom w:val="nil"/>
          <w:right w:val="nil"/>
          <w:between w:val="nil"/>
        </w:pBdr>
        <w:spacing w:before="5"/>
        <w:rPr>
          <w:rFonts w:ascii="Cambria" w:eastAsia="Cambria" w:hAnsi="Cambria" w:cs="Cambria"/>
          <w:color w:val="000000"/>
        </w:rPr>
      </w:pPr>
    </w:p>
    <w:p w14:paraId="5B6D2253" w14:textId="77777777" w:rsidR="00152156" w:rsidRDefault="00000000">
      <w:pPr>
        <w:pBdr>
          <w:top w:val="nil"/>
          <w:left w:val="nil"/>
          <w:bottom w:val="nil"/>
          <w:right w:val="nil"/>
          <w:between w:val="nil"/>
        </w:pBdr>
        <w:spacing w:before="1"/>
        <w:ind w:left="102" w:right="403"/>
        <w:rPr>
          <w:rFonts w:ascii="Cambria" w:eastAsia="Cambria" w:hAnsi="Cambria" w:cs="Cambria"/>
          <w:color w:val="000000"/>
          <w:sz w:val="24"/>
          <w:szCs w:val="24"/>
        </w:rPr>
      </w:pPr>
      <w:r>
        <w:rPr>
          <w:rFonts w:ascii="Cambria" w:eastAsia="Cambria" w:hAnsi="Cambria" w:cs="Cambria"/>
          <w:color w:val="000000"/>
          <w:sz w:val="24"/>
          <w:szCs w:val="24"/>
        </w:rPr>
        <w:t>I have read and understand the information contained in the Client Information Sheet. I have been given the opportunity to have any and all questions answered relevant to my proposed psychotherapy.</w:t>
      </w:r>
    </w:p>
    <w:p w14:paraId="04CAC018" w14:textId="77777777" w:rsidR="00152156" w:rsidRDefault="00152156">
      <w:pPr>
        <w:pBdr>
          <w:top w:val="nil"/>
          <w:left w:val="nil"/>
          <w:bottom w:val="nil"/>
          <w:right w:val="nil"/>
          <w:between w:val="nil"/>
        </w:pBdr>
        <w:rPr>
          <w:rFonts w:ascii="Cambria" w:eastAsia="Cambria" w:hAnsi="Cambria" w:cs="Cambria"/>
          <w:color w:val="000000"/>
          <w:sz w:val="23"/>
          <w:szCs w:val="23"/>
        </w:rPr>
      </w:pPr>
    </w:p>
    <w:p w14:paraId="71380872" w14:textId="77777777" w:rsidR="00152156" w:rsidRDefault="00000000">
      <w:pPr>
        <w:pBdr>
          <w:top w:val="nil"/>
          <w:left w:val="nil"/>
          <w:bottom w:val="nil"/>
          <w:right w:val="nil"/>
          <w:between w:val="nil"/>
        </w:pBdr>
        <w:ind w:left="102" w:right="208"/>
        <w:rPr>
          <w:rFonts w:ascii="Cambria" w:eastAsia="Cambria" w:hAnsi="Cambria" w:cs="Cambria"/>
          <w:i/>
          <w:color w:val="000000"/>
          <w:sz w:val="24"/>
          <w:szCs w:val="24"/>
        </w:rPr>
      </w:pPr>
      <w:r>
        <w:rPr>
          <w:rFonts w:ascii="Cambria" w:eastAsia="Cambria" w:hAnsi="Cambria" w:cs="Cambria"/>
          <w:i/>
          <w:color w:val="000000"/>
          <w:sz w:val="24"/>
          <w:szCs w:val="24"/>
        </w:rPr>
        <w:t>Please sign your name below to indicate that the above is true and that you've read and agreed to the informed consent:</w:t>
      </w:r>
    </w:p>
    <w:p w14:paraId="0DA8F24E" w14:textId="77777777" w:rsidR="00152156" w:rsidRDefault="00152156">
      <w:pPr>
        <w:pBdr>
          <w:top w:val="nil"/>
          <w:left w:val="nil"/>
          <w:bottom w:val="nil"/>
          <w:right w:val="nil"/>
          <w:between w:val="nil"/>
        </w:pBdr>
        <w:rPr>
          <w:rFonts w:ascii="Cambria" w:eastAsia="Cambria" w:hAnsi="Cambria" w:cs="Cambria"/>
          <w:color w:val="000000"/>
          <w:sz w:val="20"/>
          <w:szCs w:val="20"/>
        </w:rPr>
      </w:pPr>
    </w:p>
    <w:p w14:paraId="25645B9A" w14:textId="77777777" w:rsidR="00152156" w:rsidRDefault="00000000">
      <w:pPr>
        <w:pBdr>
          <w:top w:val="nil"/>
          <w:left w:val="nil"/>
          <w:bottom w:val="nil"/>
          <w:right w:val="nil"/>
          <w:between w:val="nil"/>
        </w:pBdr>
        <w:spacing w:before="1"/>
        <w:rPr>
          <w:rFonts w:ascii="Cambria" w:eastAsia="Cambria" w:hAnsi="Cambria" w:cs="Cambria"/>
        </w:rPr>
      </w:pPr>
      <w:r>
        <w:rPr>
          <w:rFonts w:ascii="Cambria" w:eastAsia="Cambria" w:hAnsi="Cambria" w:cs="Cambria"/>
        </w:rPr>
        <w:t>Print Name: _________________________________________</w:t>
      </w:r>
    </w:p>
    <w:p w14:paraId="161ADE71" w14:textId="77777777" w:rsidR="00152156" w:rsidRDefault="00152156">
      <w:pPr>
        <w:pBdr>
          <w:top w:val="nil"/>
          <w:left w:val="nil"/>
          <w:bottom w:val="nil"/>
          <w:right w:val="nil"/>
          <w:between w:val="nil"/>
        </w:pBdr>
        <w:spacing w:before="1"/>
        <w:rPr>
          <w:rFonts w:ascii="Cambria" w:eastAsia="Cambria" w:hAnsi="Cambria" w:cs="Cambria"/>
        </w:rPr>
      </w:pPr>
    </w:p>
    <w:p w14:paraId="1FD45112" w14:textId="77777777" w:rsidR="00152156" w:rsidRDefault="00000000">
      <w:pPr>
        <w:pBdr>
          <w:top w:val="nil"/>
          <w:left w:val="nil"/>
          <w:bottom w:val="nil"/>
          <w:right w:val="nil"/>
          <w:between w:val="nil"/>
        </w:pBdr>
        <w:spacing w:before="1"/>
        <w:rPr>
          <w:rFonts w:ascii="Cambria" w:eastAsia="Cambria" w:hAnsi="Cambria" w:cs="Cambria"/>
          <w:color w:val="000000"/>
          <w:sz w:val="24"/>
          <w:szCs w:val="24"/>
        </w:rPr>
        <w:sectPr w:rsidR="00152156">
          <w:pgSz w:w="12240" w:h="15840"/>
          <w:pgMar w:top="1460" w:right="960" w:bottom="280" w:left="980" w:header="720" w:footer="720" w:gutter="0"/>
          <w:cols w:space="720"/>
        </w:sectPr>
      </w:pPr>
      <w:r>
        <w:rPr>
          <w:rFonts w:ascii="Cambria" w:eastAsia="Cambria" w:hAnsi="Cambria" w:cs="Cambria"/>
        </w:rPr>
        <w:t>Signature: ___________________________________________   Date: _____________________</w:t>
      </w:r>
    </w:p>
    <w:p w14:paraId="2F36E5F9" w14:textId="2194E0C8" w:rsidR="00152156" w:rsidRDefault="00152156">
      <w:pPr>
        <w:pBdr>
          <w:top w:val="nil"/>
          <w:left w:val="nil"/>
          <w:bottom w:val="nil"/>
          <w:right w:val="nil"/>
          <w:between w:val="nil"/>
        </w:pBdr>
        <w:ind w:left="2143"/>
        <w:rPr>
          <w:rFonts w:ascii="Cambria" w:eastAsia="Cambria" w:hAnsi="Cambria" w:cs="Cambria"/>
          <w:color w:val="000000"/>
          <w:sz w:val="20"/>
          <w:szCs w:val="20"/>
        </w:rPr>
      </w:pPr>
    </w:p>
    <w:p w14:paraId="0812E0C7" w14:textId="77777777" w:rsidR="00DD0F55" w:rsidRPr="00DD0F55" w:rsidRDefault="00DD0F55" w:rsidP="00DD0F55">
      <w:pPr>
        <w:widowControl/>
        <w:jc w:val="center"/>
        <w:rPr>
          <w:rFonts w:ascii="Times New Roman" w:eastAsia="Times New Roman" w:hAnsi="Times New Roman" w:cs="Times New Roman"/>
          <w:sz w:val="24"/>
          <w:szCs w:val="24"/>
        </w:rPr>
      </w:pPr>
      <w:bookmarkStart w:id="1" w:name="_heading=h.h2inyahydsn5" w:colFirst="0" w:colLast="0"/>
      <w:bookmarkEnd w:id="1"/>
      <w:r w:rsidRPr="00DD0F55">
        <w:rPr>
          <w:rFonts w:ascii="Cambria" w:eastAsia="Times New Roman" w:hAnsi="Cambria" w:cs="Times New Roman"/>
          <w:color w:val="000000"/>
          <w:sz w:val="24"/>
          <w:szCs w:val="24"/>
        </w:rPr>
        <w:t>Sherman Oaks • Woodland Hills • Glendale • Pasadena</w:t>
      </w:r>
    </w:p>
    <w:p w14:paraId="5745E851" w14:textId="77777777" w:rsidR="00DD0F55" w:rsidRPr="00DD0F55" w:rsidRDefault="00DD0F55" w:rsidP="00DD0F55">
      <w:pPr>
        <w:widowControl/>
        <w:jc w:val="center"/>
        <w:rPr>
          <w:rFonts w:ascii="Times New Roman" w:eastAsia="Times New Roman" w:hAnsi="Times New Roman" w:cs="Times New Roman"/>
          <w:sz w:val="24"/>
          <w:szCs w:val="24"/>
        </w:rPr>
      </w:pPr>
      <w:r w:rsidRPr="00DD0F55">
        <w:rPr>
          <w:rFonts w:ascii="Cambria" w:eastAsia="Times New Roman" w:hAnsi="Cambria" w:cs="Times New Roman"/>
          <w:color w:val="000000"/>
          <w:sz w:val="24"/>
          <w:szCs w:val="24"/>
        </w:rPr>
        <w:t>(818) 383-1399 • www.avediancounselingcenter.com</w:t>
      </w:r>
    </w:p>
    <w:p w14:paraId="790B9E47" w14:textId="77777777" w:rsidR="00152156" w:rsidRDefault="00152156">
      <w:pPr>
        <w:pBdr>
          <w:top w:val="nil"/>
          <w:left w:val="nil"/>
          <w:bottom w:val="nil"/>
          <w:right w:val="nil"/>
          <w:between w:val="nil"/>
        </w:pBdr>
        <w:spacing w:before="2"/>
        <w:rPr>
          <w:rFonts w:ascii="Cambria" w:eastAsia="Cambria" w:hAnsi="Cambria" w:cs="Cambria"/>
          <w:color w:val="000000"/>
          <w:sz w:val="23"/>
          <w:szCs w:val="23"/>
        </w:rPr>
      </w:pPr>
    </w:p>
    <w:p w14:paraId="4DC3F4CA" w14:textId="77777777" w:rsidR="00152156" w:rsidRDefault="00000000">
      <w:pPr>
        <w:pStyle w:val="Heading1"/>
        <w:spacing w:before="1"/>
        <w:ind w:left="2583" w:right="2596"/>
        <w:jc w:val="center"/>
        <w:rPr>
          <w:rFonts w:ascii="Cambria" w:eastAsia="Cambria" w:hAnsi="Cambria" w:cs="Cambria"/>
        </w:rPr>
      </w:pPr>
      <w:r>
        <w:rPr>
          <w:rFonts w:ascii="Cambria" w:eastAsia="Cambria" w:hAnsi="Cambria" w:cs="Cambria"/>
        </w:rPr>
        <w:t>INFORMED CONSENT FOR PSYCHOTHERAPY CLIENT INFORMATION SHEET</w:t>
      </w:r>
    </w:p>
    <w:p w14:paraId="7192D1E8" w14:textId="77777777" w:rsidR="00152156" w:rsidRDefault="00152156">
      <w:pPr>
        <w:pBdr>
          <w:top w:val="nil"/>
          <w:left w:val="nil"/>
          <w:bottom w:val="nil"/>
          <w:right w:val="nil"/>
          <w:between w:val="nil"/>
        </w:pBdr>
        <w:spacing w:before="9"/>
        <w:rPr>
          <w:rFonts w:ascii="Cambria" w:eastAsia="Cambria" w:hAnsi="Cambria" w:cs="Cambria"/>
          <w:b/>
          <w:color w:val="000000"/>
          <w:sz w:val="14"/>
          <w:szCs w:val="14"/>
        </w:rPr>
      </w:pPr>
    </w:p>
    <w:p w14:paraId="288B9A08" w14:textId="77777777" w:rsidR="00152156" w:rsidRDefault="00000000">
      <w:pPr>
        <w:spacing w:before="97"/>
        <w:ind w:left="102"/>
        <w:rPr>
          <w:rFonts w:ascii="Cambria" w:eastAsia="Cambria" w:hAnsi="Cambria" w:cs="Cambria"/>
          <w:b/>
          <w:sz w:val="24"/>
          <w:szCs w:val="24"/>
        </w:rPr>
      </w:pPr>
      <w:r>
        <w:rPr>
          <w:rFonts w:ascii="Cambria" w:eastAsia="Cambria" w:hAnsi="Cambria" w:cs="Cambria"/>
          <w:b/>
          <w:sz w:val="24"/>
          <w:szCs w:val="24"/>
          <w:u w:val="single"/>
        </w:rPr>
        <w:t>General Information</w:t>
      </w:r>
    </w:p>
    <w:p w14:paraId="0EA0FC5A" w14:textId="77777777" w:rsidR="00152156" w:rsidRDefault="00152156">
      <w:pPr>
        <w:pBdr>
          <w:top w:val="nil"/>
          <w:left w:val="nil"/>
          <w:bottom w:val="nil"/>
          <w:right w:val="nil"/>
          <w:between w:val="nil"/>
        </w:pBdr>
        <w:spacing w:before="11"/>
        <w:rPr>
          <w:rFonts w:ascii="Cambria" w:eastAsia="Cambria" w:hAnsi="Cambria" w:cs="Cambria"/>
          <w:b/>
          <w:color w:val="000000"/>
        </w:rPr>
      </w:pPr>
    </w:p>
    <w:p w14:paraId="50FDBB32" w14:textId="77777777" w:rsidR="00152156" w:rsidRDefault="00000000">
      <w:pPr>
        <w:pBdr>
          <w:top w:val="nil"/>
          <w:left w:val="nil"/>
          <w:bottom w:val="nil"/>
          <w:right w:val="nil"/>
          <w:between w:val="nil"/>
        </w:pBdr>
        <w:ind w:left="102" w:right="63"/>
        <w:rPr>
          <w:rFonts w:ascii="Cambria" w:eastAsia="Cambria" w:hAnsi="Cambria" w:cs="Cambria"/>
          <w:color w:val="000000"/>
          <w:sz w:val="24"/>
          <w:szCs w:val="24"/>
        </w:rPr>
      </w:pPr>
      <w:r>
        <w:rPr>
          <w:rFonts w:ascii="Cambria" w:eastAsia="Cambria" w:hAnsi="Cambria" w:cs="Cambria"/>
          <w:color w:val="000000"/>
          <w:sz w:val="24"/>
          <w:szCs w:val="24"/>
        </w:rPr>
        <w:t xml:space="preserve">The therapeutic relationship is a mutual endeavor to which the therapist contributes knowledge and skill in psychology, and to which the client brings specialized personal knowledge and a commitment to work on </w:t>
      </w:r>
      <w:r>
        <w:rPr>
          <w:rFonts w:ascii="Cambria" w:eastAsia="Cambria" w:hAnsi="Cambria" w:cs="Cambria"/>
          <w:sz w:val="24"/>
          <w:szCs w:val="24"/>
        </w:rPr>
        <w:t>their</w:t>
      </w:r>
      <w:r>
        <w:rPr>
          <w:rFonts w:ascii="Cambria" w:eastAsia="Cambria" w:hAnsi="Cambria" w:cs="Cambria"/>
          <w:color w:val="000000"/>
          <w:sz w:val="24"/>
          <w:szCs w:val="24"/>
        </w:rPr>
        <w:t xml:space="preserve"> </w:t>
      </w:r>
      <w:r>
        <w:rPr>
          <w:rFonts w:ascii="Cambria" w:eastAsia="Cambria" w:hAnsi="Cambria" w:cs="Cambria"/>
          <w:sz w:val="24"/>
          <w:szCs w:val="24"/>
        </w:rPr>
        <w:t>struggles</w:t>
      </w:r>
      <w:r>
        <w:rPr>
          <w:rFonts w:ascii="Cambria" w:eastAsia="Cambria" w:hAnsi="Cambria" w:cs="Cambria"/>
          <w:color w:val="000000"/>
          <w:sz w:val="24"/>
          <w:szCs w:val="24"/>
        </w:rPr>
        <w:t xml:space="preserve">. The goals of psychotherapy are both general and specific. General goals include promoting a greater self-awareness of the client’s feelings, motivations, behavior and interactions with others in their life. This awareness and understanding will hopefully promote clarification of personal goals, values and priorities and thus, enable </w:t>
      </w:r>
      <w:r>
        <w:rPr>
          <w:rFonts w:ascii="Cambria" w:eastAsia="Cambria" w:hAnsi="Cambria" w:cs="Cambria"/>
          <w:sz w:val="24"/>
          <w:szCs w:val="24"/>
        </w:rPr>
        <w:t>them</w:t>
      </w:r>
      <w:r>
        <w:rPr>
          <w:rFonts w:ascii="Cambria" w:eastAsia="Cambria" w:hAnsi="Cambria" w:cs="Cambria"/>
          <w:color w:val="000000"/>
          <w:sz w:val="24"/>
          <w:szCs w:val="24"/>
        </w:rPr>
        <w:t xml:space="preserve"> to cope with life tasks in a more directed and fulfilling manner. Specific goals in psychotherapy depend on the unique circumstances of each client.</w:t>
      </w:r>
    </w:p>
    <w:p w14:paraId="31035757" w14:textId="77777777" w:rsidR="00152156" w:rsidRDefault="00152156">
      <w:pPr>
        <w:pBdr>
          <w:top w:val="nil"/>
          <w:left w:val="nil"/>
          <w:bottom w:val="nil"/>
          <w:right w:val="nil"/>
          <w:between w:val="nil"/>
        </w:pBdr>
        <w:spacing w:before="4"/>
        <w:rPr>
          <w:rFonts w:ascii="Cambria" w:eastAsia="Cambria" w:hAnsi="Cambria" w:cs="Cambria"/>
          <w:color w:val="000000"/>
        </w:rPr>
      </w:pPr>
    </w:p>
    <w:p w14:paraId="683A66D7" w14:textId="77777777" w:rsidR="00152156" w:rsidRDefault="00000000">
      <w:pPr>
        <w:pBdr>
          <w:top w:val="nil"/>
          <w:left w:val="nil"/>
          <w:bottom w:val="nil"/>
          <w:right w:val="nil"/>
          <w:between w:val="nil"/>
        </w:pBdr>
        <w:ind w:left="102" w:right="117"/>
        <w:rPr>
          <w:rFonts w:ascii="Cambria" w:eastAsia="Cambria" w:hAnsi="Cambria" w:cs="Cambria"/>
          <w:color w:val="000000"/>
          <w:sz w:val="24"/>
          <w:szCs w:val="24"/>
        </w:rPr>
      </w:pPr>
      <w:r>
        <w:rPr>
          <w:rFonts w:ascii="Cambria" w:eastAsia="Cambria" w:hAnsi="Cambria" w:cs="Cambria"/>
          <w:color w:val="000000"/>
          <w:sz w:val="24"/>
          <w:szCs w:val="24"/>
        </w:rPr>
        <w:t xml:space="preserve">The techniques utilized in the process of psychotherapy may include the disclosure by the client of deeply personal thoughts, feelings and experiences. The therapist may provide feedback to the client in order to generate insight and provide new coping skills. At times, the therapist may offer confrontation of certain beliefs, attitudes, or behaviors as a device that will allow the client to risk new behaviors beyond </w:t>
      </w:r>
      <w:r>
        <w:rPr>
          <w:rFonts w:ascii="Cambria" w:eastAsia="Cambria" w:hAnsi="Cambria" w:cs="Cambria"/>
          <w:sz w:val="24"/>
          <w:szCs w:val="24"/>
        </w:rPr>
        <w:t>their</w:t>
      </w:r>
      <w:r>
        <w:rPr>
          <w:rFonts w:ascii="Cambria" w:eastAsia="Cambria" w:hAnsi="Cambria" w:cs="Cambria"/>
          <w:color w:val="000000"/>
          <w:sz w:val="24"/>
          <w:szCs w:val="24"/>
        </w:rPr>
        <w:t xml:space="preserve"> present level of function.</w:t>
      </w:r>
    </w:p>
    <w:p w14:paraId="238835D3" w14:textId="77777777" w:rsidR="00152156" w:rsidRDefault="00152156">
      <w:pPr>
        <w:pBdr>
          <w:top w:val="nil"/>
          <w:left w:val="nil"/>
          <w:bottom w:val="nil"/>
          <w:right w:val="nil"/>
          <w:between w:val="nil"/>
        </w:pBdr>
        <w:spacing w:before="4"/>
        <w:rPr>
          <w:rFonts w:ascii="Cambria" w:eastAsia="Cambria" w:hAnsi="Cambria" w:cs="Cambria"/>
          <w:color w:val="000000"/>
        </w:rPr>
      </w:pPr>
    </w:p>
    <w:p w14:paraId="3B85B2D3" w14:textId="77777777" w:rsidR="00152156" w:rsidRDefault="00000000">
      <w:pPr>
        <w:pBdr>
          <w:top w:val="nil"/>
          <w:left w:val="nil"/>
          <w:bottom w:val="nil"/>
          <w:right w:val="nil"/>
          <w:between w:val="nil"/>
        </w:pBdr>
        <w:ind w:left="102" w:right="133"/>
        <w:rPr>
          <w:rFonts w:ascii="Cambria" w:eastAsia="Cambria" w:hAnsi="Cambria" w:cs="Cambria"/>
          <w:color w:val="000000"/>
          <w:sz w:val="24"/>
          <w:szCs w:val="24"/>
        </w:rPr>
      </w:pPr>
      <w:r>
        <w:rPr>
          <w:rFonts w:ascii="Cambria" w:eastAsia="Cambria" w:hAnsi="Cambria" w:cs="Cambria"/>
          <w:color w:val="000000"/>
          <w:sz w:val="24"/>
          <w:szCs w:val="24"/>
        </w:rPr>
        <w:t xml:space="preserve">Research supports the overall effectiveness of psychotherapy, but it is also clear that psychotherapy is not effective in all cases. Many factors seem to influence the effectiveness of psychotherapy, and </w:t>
      </w:r>
      <w:r>
        <w:rPr>
          <w:rFonts w:ascii="Cambria" w:eastAsia="Cambria" w:hAnsi="Cambria" w:cs="Cambria"/>
          <w:sz w:val="24"/>
          <w:szCs w:val="24"/>
        </w:rPr>
        <w:t>counselors will</w:t>
      </w:r>
      <w:r>
        <w:rPr>
          <w:rFonts w:ascii="Cambria" w:eastAsia="Cambria" w:hAnsi="Cambria" w:cs="Cambria"/>
          <w:color w:val="000000"/>
          <w:sz w:val="24"/>
          <w:szCs w:val="24"/>
        </w:rPr>
        <w:t xml:space="preserve"> continually monitor your progress and make adjustments as necessary. You can improve the effectiveness of your therapy by attending sessions regularly. It is also possible that changes brought about by your psychotherapy will be experienced by you or your family members as undesirable or uncomfortable</w:t>
      </w:r>
      <w:r>
        <w:rPr>
          <w:rFonts w:ascii="Cambria" w:eastAsia="Cambria" w:hAnsi="Cambria" w:cs="Cambria"/>
          <w:sz w:val="24"/>
          <w:szCs w:val="24"/>
        </w:rPr>
        <w:t>,</w:t>
      </w:r>
      <w:r>
        <w:rPr>
          <w:rFonts w:ascii="Cambria" w:eastAsia="Cambria" w:hAnsi="Cambria" w:cs="Cambria"/>
          <w:color w:val="000000"/>
          <w:sz w:val="24"/>
          <w:szCs w:val="24"/>
        </w:rPr>
        <w:t xml:space="preserve"> sometimes because change is uncomfortable in and of itself and sometimes because changes can upset a given family equilibrium. Any concerns in this regard should be discussed with </w:t>
      </w:r>
      <w:r>
        <w:rPr>
          <w:rFonts w:ascii="Cambria" w:eastAsia="Cambria" w:hAnsi="Cambria" w:cs="Cambria"/>
          <w:sz w:val="24"/>
          <w:szCs w:val="24"/>
        </w:rPr>
        <w:t>your counselor</w:t>
      </w:r>
      <w:r>
        <w:rPr>
          <w:rFonts w:ascii="Cambria" w:eastAsia="Cambria" w:hAnsi="Cambria" w:cs="Cambria"/>
          <w:color w:val="000000"/>
          <w:sz w:val="24"/>
          <w:szCs w:val="24"/>
        </w:rPr>
        <w:t>.</w:t>
      </w:r>
    </w:p>
    <w:p w14:paraId="132A13F5" w14:textId="77777777" w:rsidR="00152156" w:rsidRDefault="00152156">
      <w:pPr>
        <w:pBdr>
          <w:top w:val="nil"/>
          <w:left w:val="nil"/>
          <w:bottom w:val="nil"/>
          <w:right w:val="nil"/>
          <w:between w:val="nil"/>
        </w:pBdr>
        <w:rPr>
          <w:rFonts w:ascii="Cambria" w:eastAsia="Cambria" w:hAnsi="Cambria" w:cs="Cambria"/>
          <w:color w:val="000000"/>
        </w:rPr>
      </w:pPr>
    </w:p>
    <w:p w14:paraId="504C6689" w14:textId="77777777" w:rsidR="00152156" w:rsidRDefault="00000000">
      <w:pPr>
        <w:pStyle w:val="Heading1"/>
        <w:tabs>
          <w:tab w:val="left" w:pos="2262"/>
        </w:tabs>
        <w:spacing w:before="0" w:line="289" w:lineRule="auto"/>
        <w:ind w:firstLine="102"/>
        <w:rPr>
          <w:rFonts w:ascii="Cambria" w:eastAsia="Cambria" w:hAnsi="Cambria" w:cs="Cambria"/>
          <w:b w:val="0"/>
        </w:rPr>
      </w:pPr>
      <w:r>
        <w:rPr>
          <w:rFonts w:ascii="Cambria" w:eastAsia="Cambria" w:hAnsi="Cambria" w:cs="Cambria"/>
        </w:rPr>
        <w:t xml:space="preserve">Initials:  </w:t>
      </w:r>
      <w:r>
        <w:rPr>
          <w:rFonts w:ascii="Cambria" w:eastAsia="Cambria" w:hAnsi="Cambria" w:cs="Cambria"/>
          <w:b w:val="0"/>
          <w:u w:val="single"/>
        </w:rPr>
        <w:t xml:space="preserve"> </w:t>
      </w:r>
      <w:r>
        <w:rPr>
          <w:rFonts w:ascii="Cambria" w:eastAsia="Cambria" w:hAnsi="Cambria" w:cs="Cambria"/>
          <w:b w:val="0"/>
          <w:u w:val="single"/>
        </w:rPr>
        <w:tab/>
      </w:r>
    </w:p>
    <w:p w14:paraId="1E066904" w14:textId="77777777" w:rsidR="00152156" w:rsidRDefault="00152156">
      <w:pPr>
        <w:spacing w:line="288" w:lineRule="auto"/>
        <w:ind w:left="102"/>
        <w:rPr>
          <w:rFonts w:ascii="Cambria" w:eastAsia="Cambria" w:hAnsi="Cambria" w:cs="Cambria"/>
          <w:b/>
          <w:sz w:val="24"/>
          <w:szCs w:val="24"/>
          <w:u w:val="single"/>
        </w:rPr>
      </w:pPr>
    </w:p>
    <w:p w14:paraId="6FBD4729" w14:textId="77777777" w:rsidR="00DD0F55" w:rsidRDefault="00DD0F55">
      <w:pPr>
        <w:spacing w:line="288" w:lineRule="auto"/>
        <w:rPr>
          <w:rFonts w:ascii="Cambria" w:eastAsia="Cambria" w:hAnsi="Cambria" w:cs="Cambria"/>
          <w:b/>
          <w:sz w:val="24"/>
          <w:szCs w:val="24"/>
          <w:u w:val="single"/>
        </w:rPr>
      </w:pPr>
    </w:p>
    <w:p w14:paraId="36A26DD6" w14:textId="77777777" w:rsidR="00DD0F55" w:rsidRDefault="00DD0F55">
      <w:pPr>
        <w:spacing w:line="288" w:lineRule="auto"/>
        <w:rPr>
          <w:rFonts w:ascii="Cambria" w:eastAsia="Cambria" w:hAnsi="Cambria" w:cs="Cambria"/>
          <w:b/>
          <w:sz w:val="24"/>
          <w:szCs w:val="24"/>
          <w:u w:val="single"/>
        </w:rPr>
      </w:pPr>
    </w:p>
    <w:p w14:paraId="45C4D76B" w14:textId="77777777" w:rsidR="00DD0F55" w:rsidRDefault="00DD0F55">
      <w:pPr>
        <w:spacing w:line="288" w:lineRule="auto"/>
        <w:rPr>
          <w:rFonts w:ascii="Cambria" w:eastAsia="Cambria" w:hAnsi="Cambria" w:cs="Cambria"/>
          <w:b/>
          <w:sz w:val="24"/>
          <w:szCs w:val="24"/>
          <w:u w:val="single"/>
        </w:rPr>
      </w:pPr>
    </w:p>
    <w:p w14:paraId="3F1B7C14" w14:textId="77777777" w:rsidR="00DD0F55" w:rsidRDefault="00DD0F55">
      <w:pPr>
        <w:spacing w:line="288" w:lineRule="auto"/>
        <w:rPr>
          <w:rFonts w:ascii="Cambria" w:eastAsia="Cambria" w:hAnsi="Cambria" w:cs="Cambria"/>
          <w:b/>
          <w:sz w:val="24"/>
          <w:szCs w:val="24"/>
          <w:u w:val="single"/>
        </w:rPr>
      </w:pPr>
    </w:p>
    <w:p w14:paraId="232C4560" w14:textId="77777777" w:rsidR="00DD0F55" w:rsidRDefault="00DD0F55">
      <w:pPr>
        <w:spacing w:line="288" w:lineRule="auto"/>
        <w:rPr>
          <w:rFonts w:ascii="Cambria" w:eastAsia="Cambria" w:hAnsi="Cambria" w:cs="Cambria"/>
          <w:b/>
          <w:sz w:val="24"/>
          <w:szCs w:val="24"/>
          <w:u w:val="single"/>
        </w:rPr>
      </w:pPr>
    </w:p>
    <w:p w14:paraId="40EB593D" w14:textId="77777777" w:rsidR="00DD0F55" w:rsidRDefault="00DD0F55">
      <w:pPr>
        <w:spacing w:line="288" w:lineRule="auto"/>
        <w:rPr>
          <w:rFonts w:ascii="Cambria" w:eastAsia="Cambria" w:hAnsi="Cambria" w:cs="Cambria"/>
          <w:b/>
          <w:sz w:val="24"/>
          <w:szCs w:val="24"/>
          <w:u w:val="single"/>
        </w:rPr>
      </w:pPr>
    </w:p>
    <w:p w14:paraId="558F806E" w14:textId="77777777" w:rsidR="00DD0F55" w:rsidRDefault="00DD0F55">
      <w:pPr>
        <w:spacing w:line="288" w:lineRule="auto"/>
        <w:rPr>
          <w:rFonts w:ascii="Cambria" w:eastAsia="Cambria" w:hAnsi="Cambria" w:cs="Cambria"/>
          <w:b/>
          <w:sz w:val="24"/>
          <w:szCs w:val="24"/>
          <w:u w:val="single"/>
        </w:rPr>
      </w:pPr>
    </w:p>
    <w:p w14:paraId="711B0E6E" w14:textId="77777777" w:rsidR="00DD0F55" w:rsidRDefault="00DD0F55">
      <w:pPr>
        <w:spacing w:line="288" w:lineRule="auto"/>
        <w:rPr>
          <w:rFonts w:ascii="Cambria" w:eastAsia="Cambria" w:hAnsi="Cambria" w:cs="Cambria"/>
          <w:b/>
          <w:sz w:val="24"/>
          <w:szCs w:val="24"/>
          <w:u w:val="single"/>
        </w:rPr>
      </w:pPr>
    </w:p>
    <w:p w14:paraId="0F941DB2" w14:textId="77777777" w:rsidR="00DD0F55" w:rsidRDefault="00DD0F55">
      <w:pPr>
        <w:spacing w:line="288" w:lineRule="auto"/>
        <w:rPr>
          <w:rFonts w:ascii="Cambria" w:eastAsia="Cambria" w:hAnsi="Cambria" w:cs="Cambria"/>
          <w:b/>
          <w:sz w:val="24"/>
          <w:szCs w:val="24"/>
          <w:u w:val="single"/>
        </w:rPr>
      </w:pPr>
    </w:p>
    <w:p w14:paraId="2ECCD231" w14:textId="77777777" w:rsidR="00F413F8" w:rsidRDefault="00000000">
      <w:pPr>
        <w:spacing w:line="288" w:lineRule="auto"/>
        <w:rPr>
          <w:rFonts w:ascii="Cambria" w:eastAsia="Cambria" w:hAnsi="Cambria" w:cs="Cambria"/>
          <w:b/>
          <w:sz w:val="24"/>
          <w:szCs w:val="24"/>
        </w:rPr>
      </w:pPr>
      <w:r>
        <w:rPr>
          <w:rFonts w:ascii="Cambria" w:eastAsia="Cambria" w:hAnsi="Cambria" w:cs="Cambria"/>
          <w:b/>
          <w:sz w:val="24"/>
          <w:szCs w:val="24"/>
        </w:rPr>
        <w:t xml:space="preserve"> </w:t>
      </w:r>
    </w:p>
    <w:p w14:paraId="5558F117" w14:textId="55DA3269" w:rsidR="00152156" w:rsidRDefault="00000000">
      <w:pPr>
        <w:spacing w:line="288"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u w:val="single"/>
        </w:rPr>
        <w:t>Confidentiality</w:t>
      </w:r>
    </w:p>
    <w:p w14:paraId="5025DF57" w14:textId="77777777" w:rsidR="00152156" w:rsidRDefault="00000000">
      <w:pPr>
        <w:pBdr>
          <w:top w:val="nil"/>
          <w:left w:val="nil"/>
          <w:bottom w:val="nil"/>
          <w:right w:val="nil"/>
          <w:between w:val="nil"/>
        </w:pBdr>
        <w:ind w:left="102" w:right="65"/>
        <w:rPr>
          <w:rFonts w:ascii="Cambria" w:eastAsia="Cambria" w:hAnsi="Cambria" w:cs="Cambria"/>
          <w:color w:val="000000"/>
          <w:sz w:val="24"/>
          <w:szCs w:val="24"/>
        </w:rPr>
      </w:pPr>
      <w:r>
        <w:rPr>
          <w:rFonts w:ascii="Cambria" w:eastAsia="Cambria" w:hAnsi="Cambria" w:cs="Cambria"/>
          <w:color w:val="000000"/>
          <w:sz w:val="24"/>
          <w:szCs w:val="24"/>
        </w:rPr>
        <w:t>The session content and all relevant materials to the client’s treatment will be strictly held confidential unless the client requests in writing to have all or portions of such content released</w:t>
      </w:r>
      <w:r>
        <w:rPr>
          <w:rFonts w:ascii="Cambria" w:eastAsia="Cambria" w:hAnsi="Cambria" w:cs="Cambria"/>
          <w:sz w:val="24"/>
          <w:szCs w:val="24"/>
        </w:rPr>
        <w:t xml:space="preserve"> </w:t>
      </w:r>
      <w:r>
        <w:rPr>
          <w:rFonts w:ascii="Cambria" w:eastAsia="Cambria" w:hAnsi="Cambria" w:cs="Cambria"/>
          <w:color w:val="000000"/>
          <w:sz w:val="24"/>
          <w:szCs w:val="24"/>
        </w:rPr>
        <w:t>to a specifically named person/persons. Limitations of such client held privilege of confidentiality exist and are itemized below:</w:t>
      </w:r>
    </w:p>
    <w:p w14:paraId="57F5DA3B" w14:textId="77777777" w:rsidR="00152156" w:rsidRDefault="00000000">
      <w:pPr>
        <w:numPr>
          <w:ilvl w:val="0"/>
          <w:numId w:val="2"/>
        </w:numPr>
        <w:pBdr>
          <w:top w:val="nil"/>
          <w:left w:val="nil"/>
          <w:bottom w:val="nil"/>
          <w:right w:val="nil"/>
          <w:between w:val="nil"/>
        </w:pBdr>
        <w:tabs>
          <w:tab w:val="left" w:pos="823"/>
        </w:tabs>
        <w:spacing w:before="236"/>
        <w:ind w:right="227"/>
        <w:rPr>
          <w:rFonts w:ascii="Cambria" w:eastAsia="Cambria" w:hAnsi="Cambria" w:cs="Cambria"/>
          <w:color w:val="000000"/>
          <w:sz w:val="24"/>
          <w:szCs w:val="24"/>
        </w:rPr>
      </w:pPr>
      <w:r>
        <w:rPr>
          <w:rFonts w:ascii="Cambria" w:eastAsia="Cambria" w:hAnsi="Cambria" w:cs="Cambria"/>
          <w:color w:val="000000"/>
          <w:sz w:val="24"/>
          <w:szCs w:val="24"/>
        </w:rPr>
        <w:t>If a client threatens or attempts to commit suicide or otherwise conducts him/her self in a manner in which there is a substantial risk of incurring serious bodily harm.</w:t>
      </w:r>
    </w:p>
    <w:p w14:paraId="0DC1EA2B" w14:textId="77777777" w:rsidR="00152156" w:rsidRDefault="00000000">
      <w:pPr>
        <w:numPr>
          <w:ilvl w:val="0"/>
          <w:numId w:val="2"/>
        </w:numPr>
        <w:pBdr>
          <w:top w:val="nil"/>
          <w:left w:val="nil"/>
          <w:bottom w:val="nil"/>
          <w:right w:val="nil"/>
          <w:between w:val="nil"/>
        </w:pBdr>
        <w:tabs>
          <w:tab w:val="left" w:pos="823"/>
        </w:tabs>
        <w:spacing w:before="237"/>
        <w:ind w:hanging="361"/>
        <w:rPr>
          <w:rFonts w:ascii="Cambria" w:eastAsia="Cambria" w:hAnsi="Cambria" w:cs="Cambria"/>
          <w:color w:val="000000"/>
          <w:sz w:val="24"/>
          <w:szCs w:val="24"/>
        </w:rPr>
      </w:pPr>
      <w:r>
        <w:rPr>
          <w:rFonts w:ascii="Cambria" w:eastAsia="Cambria" w:hAnsi="Cambria" w:cs="Cambria"/>
          <w:color w:val="000000"/>
          <w:sz w:val="24"/>
          <w:szCs w:val="24"/>
        </w:rPr>
        <w:t>If a client threatens grave bodily harm or death to another person.</w:t>
      </w:r>
    </w:p>
    <w:p w14:paraId="63413A34" w14:textId="77777777" w:rsidR="00152156" w:rsidRDefault="00000000">
      <w:pPr>
        <w:numPr>
          <w:ilvl w:val="0"/>
          <w:numId w:val="2"/>
        </w:numPr>
        <w:pBdr>
          <w:top w:val="nil"/>
          <w:left w:val="nil"/>
          <w:bottom w:val="nil"/>
          <w:right w:val="nil"/>
          <w:between w:val="nil"/>
        </w:pBdr>
        <w:tabs>
          <w:tab w:val="left" w:pos="823"/>
        </w:tabs>
        <w:spacing w:before="238"/>
        <w:ind w:right="754"/>
        <w:rPr>
          <w:rFonts w:ascii="Cambria" w:eastAsia="Cambria" w:hAnsi="Cambria" w:cs="Cambria"/>
          <w:color w:val="000000"/>
          <w:sz w:val="24"/>
          <w:szCs w:val="24"/>
        </w:rPr>
      </w:pPr>
      <w:r>
        <w:rPr>
          <w:rFonts w:ascii="Cambria" w:eastAsia="Cambria" w:hAnsi="Cambria" w:cs="Cambria"/>
          <w:color w:val="000000"/>
          <w:sz w:val="24"/>
          <w:szCs w:val="24"/>
        </w:rPr>
        <w:t>If the therapist has a reasonable suspicion that a client or other named victim is the perpetrator, observer of, or actual victim of physical, emotional or sexual abuse of children under the age of 18 years.</w:t>
      </w:r>
    </w:p>
    <w:p w14:paraId="5862BAC6" w14:textId="77777777" w:rsidR="00152156" w:rsidRDefault="00000000">
      <w:pPr>
        <w:numPr>
          <w:ilvl w:val="0"/>
          <w:numId w:val="2"/>
        </w:numPr>
        <w:pBdr>
          <w:top w:val="nil"/>
          <w:left w:val="nil"/>
          <w:bottom w:val="nil"/>
          <w:right w:val="nil"/>
          <w:between w:val="nil"/>
        </w:pBdr>
        <w:tabs>
          <w:tab w:val="left" w:pos="823"/>
        </w:tabs>
        <w:spacing w:before="235"/>
        <w:ind w:right="617"/>
        <w:rPr>
          <w:rFonts w:ascii="Cambria" w:eastAsia="Cambria" w:hAnsi="Cambria" w:cs="Cambria"/>
          <w:color w:val="000000"/>
          <w:sz w:val="24"/>
          <w:szCs w:val="24"/>
        </w:rPr>
      </w:pPr>
      <w:r>
        <w:rPr>
          <w:rFonts w:ascii="Cambria" w:eastAsia="Cambria" w:hAnsi="Cambria" w:cs="Cambria"/>
          <w:color w:val="000000"/>
          <w:sz w:val="24"/>
          <w:szCs w:val="24"/>
        </w:rPr>
        <w:t>Suspicions as stated above in the case of an elderly person who may be subjected to these abuses.</w:t>
      </w:r>
    </w:p>
    <w:p w14:paraId="5EA42E9F" w14:textId="77777777" w:rsidR="00152156" w:rsidRDefault="00000000">
      <w:pPr>
        <w:numPr>
          <w:ilvl w:val="0"/>
          <w:numId w:val="2"/>
        </w:numPr>
        <w:pBdr>
          <w:top w:val="nil"/>
          <w:left w:val="nil"/>
          <w:bottom w:val="nil"/>
          <w:right w:val="nil"/>
          <w:between w:val="nil"/>
        </w:pBdr>
        <w:tabs>
          <w:tab w:val="left" w:pos="823"/>
        </w:tabs>
        <w:spacing w:before="237"/>
        <w:ind w:hanging="361"/>
        <w:rPr>
          <w:rFonts w:ascii="Cambria" w:eastAsia="Cambria" w:hAnsi="Cambria" w:cs="Cambria"/>
          <w:color w:val="000000"/>
          <w:sz w:val="24"/>
          <w:szCs w:val="24"/>
        </w:rPr>
      </w:pPr>
      <w:r>
        <w:rPr>
          <w:rFonts w:ascii="Cambria" w:eastAsia="Cambria" w:hAnsi="Cambria" w:cs="Cambria"/>
          <w:color w:val="000000"/>
          <w:sz w:val="24"/>
          <w:szCs w:val="24"/>
        </w:rPr>
        <w:t>Suspected neglect of the parties named in items #3 and # 4.</w:t>
      </w:r>
    </w:p>
    <w:p w14:paraId="5B9D6ACB" w14:textId="77777777" w:rsidR="00152156" w:rsidRDefault="00000000">
      <w:pPr>
        <w:numPr>
          <w:ilvl w:val="0"/>
          <w:numId w:val="2"/>
        </w:numPr>
        <w:pBdr>
          <w:top w:val="nil"/>
          <w:left w:val="nil"/>
          <w:bottom w:val="nil"/>
          <w:right w:val="nil"/>
          <w:between w:val="nil"/>
        </w:pBdr>
        <w:tabs>
          <w:tab w:val="left" w:pos="823"/>
        </w:tabs>
        <w:spacing w:before="238"/>
        <w:ind w:hanging="361"/>
        <w:rPr>
          <w:rFonts w:ascii="Cambria" w:eastAsia="Cambria" w:hAnsi="Cambria" w:cs="Cambria"/>
          <w:color w:val="000000"/>
          <w:sz w:val="24"/>
          <w:szCs w:val="24"/>
        </w:rPr>
      </w:pPr>
      <w:r>
        <w:rPr>
          <w:rFonts w:ascii="Cambria" w:eastAsia="Cambria" w:hAnsi="Cambria" w:cs="Cambria"/>
          <w:color w:val="000000"/>
          <w:sz w:val="24"/>
          <w:szCs w:val="24"/>
        </w:rPr>
        <w:t>If a court of law issues a legitimate subpoena for information stated on the subpoena.</w:t>
      </w:r>
    </w:p>
    <w:p w14:paraId="4116D034" w14:textId="77777777" w:rsidR="00152156" w:rsidRDefault="00000000">
      <w:pPr>
        <w:numPr>
          <w:ilvl w:val="0"/>
          <w:numId w:val="2"/>
        </w:numPr>
        <w:pBdr>
          <w:top w:val="nil"/>
          <w:left w:val="nil"/>
          <w:bottom w:val="nil"/>
          <w:right w:val="nil"/>
          <w:between w:val="nil"/>
        </w:pBdr>
        <w:tabs>
          <w:tab w:val="left" w:pos="823"/>
        </w:tabs>
        <w:spacing w:before="239"/>
        <w:ind w:right="608"/>
        <w:rPr>
          <w:rFonts w:ascii="Cambria" w:eastAsia="Cambria" w:hAnsi="Cambria" w:cs="Cambria"/>
          <w:color w:val="000000"/>
          <w:sz w:val="24"/>
          <w:szCs w:val="24"/>
        </w:rPr>
      </w:pPr>
      <w:r>
        <w:rPr>
          <w:rFonts w:ascii="Cambria" w:eastAsia="Cambria" w:hAnsi="Cambria" w:cs="Cambria"/>
          <w:color w:val="000000"/>
          <w:sz w:val="24"/>
          <w:szCs w:val="24"/>
        </w:rPr>
        <w:t>If a client is in therapy or being treated by order of a court of law, or if information is obtained for the purpose of rendering an expert’s report to an attorney.</w:t>
      </w:r>
    </w:p>
    <w:p w14:paraId="233E284B" w14:textId="77777777" w:rsidR="00152156" w:rsidRDefault="00000000">
      <w:pPr>
        <w:numPr>
          <w:ilvl w:val="0"/>
          <w:numId w:val="2"/>
        </w:numPr>
        <w:pBdr>
          <w:top w:val="nil"/>
          <w:left w:val="nil"/>
          <w:bottom w:val="nil"/>
          <w:right w:val="nil"/>
          <w:between w:val="nil"/>
        </w:pBdr>
        <w:tabs>
          <w:tab w:val="left" w:pos="823"/>
        </w:tabs>
        <w:spacing w:before="236"/>
        <w:ind w:right="256"/>
        <w:rPr>
          <w:rFonts w:ascii="Cambria" w:eastAsia="Cambria" w:hAnsi="Cambria" w:cs="Cambria"/>
          <w:color w:val="000000"/>
          <w:sz w:val="24"/>
          <w:szCs w:val="24"/>
        </w:rPr>
      </w:pPr>
      <w:r>
        <w:rPr>
          <w:rFonts w:ascii="Cambria" w:eastAsia="Cambria" w:hAnsi="Cambria" w:cs="Cambria"/>
          <w:color w:val="000000"/>
          <w:sz w:val="24"/>
          <w:szCs w:val="24"/>
        </w:rPr>
        <w:t>If a client involves a therapist in a conspiracy to commit a crime or a conspiracy to avoid detection from prosecution.</w:t>
      </w:r>
    </w:p>
    <w:p w14:paraId="229C9113" w14:textId="77777777" w:rsidR="00152156" w:rsidRDefault="00000000">
      <w:pPr>
        <w:pBdr>
          <w:top w:val="nil"/>
          <w:left w:val="nil"/>
          <w:bottom w:val="nil"/>
          <w:right w:val="nil"/>
          <w:between w:val="nil"/>
        </w:pBdr>
        <w:spacing w:before="237"/>
        <w:ind w:left="102" w:right="313"/>
        <w:rPr>
          <w:rFonts w:ascii="Cambria" w:eastAsia="Cambria" w:hAnsi="Cambria" w:cs="Cambria"/>
          <w:color w:val="000000"/>
          <w:sz w:val="24"/>
          <w:szCs w:val="24"/>
        </w:rPr>
      </w:pPr>
      <w:r>
        <w:rPr>
          <w:rFonts w:ascii="Cambria" w:eastAsia="Cambria" w:hAnsi="Cambria" w:cs="Cambria"/>
          <w:color w:val="000000"/>
          <w:sz w:val="24"/>
          <w:szCs w:val="24"/>
        </w:rPr>
        <w:t>Occasionally</w:t>
      </w:r>
      <w:r>
        <w:rPr>
          <w:rFonts w:ascii="Cambria" w:eastAsia="Cambria" w:hAnsi="Cambria" w:cs="Cambria"/>
          <w:sz w:val="24"/>
          <w:szCs w:val="24"/>
        </w:rPr>
        <w:t>, your therapist</w:t>
      </w:r>
      <w:r>
        <w:rPr>
          <w:rFonts w:ascii="Cambria" w:eastAsia="Cambria" w:hAnsi="Cambria" w:cs="Cambria"/>
          <w:color w:val="000000"/>
          <w:sz w:val="24"/>
          <w:szCs w:val="24"/>
        </w:rPr>
        <w:t xml:space="preserve"> may need to consult with other professionals in their areas of expertise in order to provide the best treatment for you. Information about you may be shared in this context without using your name.</w:t>
      </w:r>
    </w:p>
    <w:p w14:paraId="6B7658D8" w14:textId="77777777" w:rsidR="00152156" w:rsidRDefault="00000000">
      <w:pPr>
        <w:pBdr>
          <w:top w:val="nil"/>
          <w:left w:val="nil"/>
          <w:bottom w:val="nil"/>
          <w:right w:val="nil"/>
          <w:between w:val="nil"/>
        </w:pBdr>
        <w:spacing w:before="235"/>
        <w:ind w:left="102"/>
        <w:rPr>
          <w:rFonts w:ascii="Cambria" w:eastAsia="Cambria" w:hAnsi="Cambria" w:cs="Cambria"/>
          <w:color w:val="000000"/>
          <w:sz w:val="24"/>
          <w:szCs w:val="24"/>
        </w:rPr>
      </w:pPr>
      <w:r>
        <w:rPr>
          <w:rFonts w:ascii="Cambria" w:eastAsia="Cambria" w:hAnsi="Cambria" w:cs="Cambria"/>
          <w:color w:val="000000"/>
          <w:sz w:val="24"/>
          <w:szCs w:val="24"/>
        </w:rPr>
        <w:t xml:space="preserve">If </w:t>
      </w:r>
      <w:r>
        <w:rPr>
          <w:rFonts w:ascii="Cambria" w:eastAsia="Cambria" w:hAnsi="Cambria" w:cs="Cambria"/>
          <w:sz w:val="24"/>
          <w:szCs w:val="24"/>
        </w:rPr>
        <w:t xml:space="preserve">you run into your therapist </w:t>
      </w:r>
      <w:r>
        <w:rPr>
          <w:rFonts w:ascii="Cambria" w:eastAsia="Cambria" w:hAnsi="Cambria" w:cs="Cambria"/>
          <w:color w:val="000000"/>
          <w:sz w:val="24"/>
          <w:szCs w:val="24"/>
        </w:rPr>
        <w:t xml:space="preserve">outside of the therapy office, </w:t>
      </w:r>
      <w:r>
        <w:rPr>
          <w:rFonts w:ascii="Cambria" w:eastAsia="Cambria" w:hAnsi="Cambria" w:cs="Cambria"/>
          <w:sz w:val="24"/>
          <w:szCs w:val="24"/>
        </w:rPr>
        <w:t>your therapist</w:t>
      </w:r>
      <w:r>
        <w:rPr>
          <w:rFonts w:ascii="Cambria" w:eastAsia="Cambria" w:hAnsi="Cambria" w:cs="Cambria"/>
          <w:color w:val="000000"/>
          <w:sz w:val="24"/>
          <w:szCs w:val="24"/>
        </w:rPr>
        <w:t xml:space="preserve"> will not acknowledge for </w:t>
      </w:r>
      <w:r>
        <w:rPr>
          <w:rFonts w:ascii="Cambria" w:eastAsia="Cambria" w:hAnsi="Cambria" w:cs="Cambria"/>
          <w:sz w:val="24"/>
          <w:szCs w:val="24"/>
        </w:rPr>
        <w:t>confidentiality</w:t>
      </w:r>
      <w:r>
        <w:rPr>
          <w:rFonts w:ascii="Cambria" w:eastAsia="Cambria" w:hAnsi="Cambria" w:cs="Cambria"/>
          <w:color w:val="000000"/>
          <w:sz w:val="24"/>
          <w:szCs w:val="24"/>
        </w:rPr>
        <w:t xml:space="preserve"> purposes. Your right to privacy and confidentiality is of the utmost importance to </w:t>
      </w:r>
      <w:r>
        <w:rPr>
          <w:rFonts w:ascii="Cambria" w:eastAsia="Cambria" w:hAnsi="Cambria" w:cs="Cambria"/>
          <w:sz w:val="24"/>
          <w:szCs w:val="24"/>
        </w:rPr>
        <w:t>the Avedian Counseling Center</w:t>
      </w:r>
      <w:r>
        <w:rPr>
          <w:rFonts w:ascii="Cambria" w:eastAsia="Cambria" w:hAnsi="Cambria" w:cs="Cambria"/>
          <w:color w:val="000000"/>
          <w:sz w:val="24"/>
          <w:szCs w:val="24"/>
        </w:rPr>
        <w:t>, and as such, ou</w:t>
      </w:r>
      <w:r>
        <w:rPr>
          <w:rFonts w:ascii="Cambria" w:eastAsia="Cambria" w:hAnsi="Cambria" w:cs="Cambria"/>
          <w:sz w:val="24"/>
          <w:szCs w:val="24"/>
        </w:rPr>
        <w:t xml:space="preserve">r therapists will not </w:t>
      </w:r>
      <w:r>
        <w:rPr>
          <w:rFonts w:ascii="Cambria" w:eastAsia="Cambria" w:hAnsi="Cambria" w:cs="Cambria"/>
          <w:color w:val="000000"/>
          <w:sz w:val="24"/>
          <w:szCs w:val="24"/>
        </w:rPr>
        <w:t xml:space="preserve">jeopardize your privacy. However, if you acknowledge </w:t>
      </w:r>
      <w:r>
        <w:rPr>
          <w:rFonts w:ascii="Cambria" w:eastAsia="Cambria" w:hAnsi="Cambria" w:cs="Cambria"/>
          <w:sz w:val="24"/>
          <w:szCs w:val="24"/>
        </w:rPr>
        <w:t>your counselor first</w:t>
      </w:r>
      <w:r>
        <w:rPr>
          <w:rFonts w:ascii="Cambria" w:eastAsia="Cambria" w:hAnsi="Cambria" w:cs="Cambria"/>
          <w:color w:val="000000"/>
          <w:sz w:val="24"/>
          <w:szCs w:val="24"/>
        </w:rPr>
        <w:t>, your counselor can ackno</w:t>
      </w:r>
      <w:r>
        <w:rPr>
          <w:rFonts w:ascii="Cambria" w:eastAsia="Cambria" w:hAnsi="Cambria" w:cs="Cambria"/>
          <w:sz w:val="24"/>
          <w:szCs w:val="24"/>
        </w:rPr>
        <w:t xml:space="preserve">wledge you in return. Even so, your counselor will not engage in lengthy discussions </w:t>
      </w:r>
      <w:r>
        <w:rPr>
          <w:rFonts w:ascii="Cambria" w:eastAsia="Cambria" w:hAnsi="Cambria" w:cs="Cambria"/>
          <w:color w:val="000000"/>
          <w:sz w:val="24"/>
          <w:szCs w:val="24"/>
        </w:rPr>
        <w:t>in public or outside of the therapy office.</w:t>
      </w:r>
    </w:p>
    <w:p w14:paraId="363B5998" w14:textId="77777777" w:rsidR="00152156" w:rsidRDefault="00152156">
      <w:pPr>
        <w:pBdr>
          <w:top w:val="nil"/>
          <w:left w:val="nil"/>
          <w:bottom w:val="nil"/>
          <w:right w:val="nil"/>
          <w:between w:val="nil"/>
        </w:pBdr>
        <w:spacing w:before="11"/>
        <w:rPr>
          <w:rFonts w:ascii="Cambria" w:eastAsia="Cambria" w:hAnsi="Cambria" w:cs="Cambria"/>
          <w:sz w:val="34"/>
          <w:szCs w:val="34"/>
        </w:rPr>
      </w:pPr>
    </w:p>
    <w:p w14:paraId="1DE8F144" w14:textId="77777777" w:rsidR="00152156" w:rsidRDefault="00152156">
      <w:pPr>
        <w:pBdr>
          <w:top w:val="nil"/>
          <w:left w:val="nil"/>
          <w:bottom w:val="nil"/>
          <w:right w:val="nil"/>
          <w:between w:val="nil"/>
        </w:pBdr>
        <w:spacing w:before="11"/>
        <w:rPr>
          <w:rFonts w:ascii="Cambria" w:eastAsia="Cambria" w:hAnsi="Cambria" w:cs="Cambria"/>
          <w:sz w:val="34"/>
          <w:szCs w:val="34"/>
        </w:rPr>
      </w:pPr>
    </w:p>
    <w:p w14:paraId="0C7C7767" w14:textId="77777777" w:rsidR="00152156" w:rsidRDefault="00152156">
      <w:pPr>
        <w:pBdr>
          <w:top w:val="nil"/>
          <w:left w:val="nil"/>
          <w:bottom w:val="nil"/>
          <w:right w:val="nil"/>
          <w:between w:val="nil"/>
        </w:pBdr>
        <w:spacing w:before="11"/>
        <w:rPr>
          <w:rFonts w:ascii="Cambria" w:eastAsia="Cambria" w:hAnsi="Cambria" w:cs="Cambria"/>
          <w:sz w:val="34"/>
          <w:szCs w:val="34"/>
        </w:rPr>
      </w:pPr>
    </w:p>
    <w:p w14:paraId="1DFD58A7" w14:textId="77777777" w:rsidR="00152156" w:rsidRDefault="00152156">
      <w:pPr>
        <w:pBdr>
          <w:top w:val="nil"/>
          <w:left w:val="nil"/>
          <w:bottom w:val="nil"/>
          <w:right w:val="nil"/>
          <w:between w:val="nil"/>
        </w:pBdr>
        <w:spacing w:before="11"/>
        <w:rPr>
          <w:rFonts w:ascii="Cambria" w:eastAsia="Cambria" w:hAnsi="Cambria" w:cs="Cambria"/>
          <w:sz w:val="34"/>
          <w:szCs w:val="34"/>
        </w:rPr>
      </w:pPr>
    </w:p>
    <w:p w14:paraId="1B3EB4EB" w14:textId="77777777" w:rsidR="00152156" w:rsidRDefault="00152156">
      <w:pPr>
        <w:pBdr>
          <w:top w:val="nil"/>
          <w:left w:val="nil"/>
          <w:bottom w:val="nil"/>
          <w:right w:val="nil"/>
          <w:between w:val="nil"/>
        </w:pBdr>
        <w:spacing w:before="11"/>
        <w:rPr>
          <w:rFonts w:ascii="Cambria" w:eastAsia="Cambria" w:hAnsi="Cambria" w:cs="Cambria"/>
          <w:sz w:val="34"/>
          <w:szCs w:val="34"/>
        </w:rPr>
      </w:pPr>
    </w:p>
    <w:p w14:paraId="5C8FC28E" w14:textId="6C06DD05" w:rsidR="00152156" w:rsidRDefault="00000000">
      <w:pPr>
        <w:pStyle w:val="Heading1"/>
        <w:spacing w:before="0"/>
        <w:ind w:firstLine="102"/>
        <w:rPr>
          <w:rFonts w:ascii="Cambria" w:eastAsia="Cambria" w:hAnsi="Cambria" w:cs="Cambria"/>
        </w:rPr>
      </w:pPr>
      <w:r>
        <w:rPr>
          <w:rFonts w:ascii="Cambria" w:eastAsia="Cambria" w:hAnsi="Cambria" w:cs="Cambria"/>
          <w:u w:val="single"/>
        </w:rPr>
        <w:t>Billing</w:t>
      </w:r>
    </w:p>
    <w:p w14:paraId="1227B8CD" w14:textId="77777777" w:rsidR="00152156" w:rsidRDefault="00000000">
      <w:pPr>
        <w:pBdr>
          <w:top w:val="nil"/>
          <w:left w:val="nil"/>
          <w:bottom w:val="nil"/>
          <w:right w:val="nil"/>
          <w:between w:val="nil"/>
        </w:pBdr>
        <w:spacing w:before="238"/>
        <w:ind w:left="102" w:right="271"/>
        <w:rPr>
          <w:rFonts w:ascii="Cambria" w:eastAsia="Cambria" w:hAnsi="Cambria" w:cs="Cambria"/>
          <w:color w:val="000000"/>
          <w:sz w:val="24"/>
          <w:szCs w:val="24"/>
        </w:rPr>
      </w:pPr>
      <w:r>
        <w:rPr>
          <w:rFonts w:ascii="Cambria" w:eastAsia="Cambria" w:hAnsi="Cambria" w:cs="Cambria"/>
          <w:color w:val="000000"/>
          <w:sz w:val="24"/>
          <w:szCs w:val="24"/>
        </w:rPr>
        <w:t xml:space="preserve">The fee with Anita Avedian, LMFT, is </w:t>
      </w:r>
      <w:r>
        <w:rPr>
          <w:rFonts w:ascii="Cambria" w:eastAsia="Cambria" w:hAnsi="Cambria" w:cs="Cambria"/>
          <w:b/>
          <w:color w:val="000000"/>
          <w:sz w:val="24"/>
          <w:szCs w:val="24"/>
        </w:rPr>
        <w:t xml:space="preserve">$350 </w:t>
      </w:r>
      <w:r>
        <w:rPr>
          <w:rFonts w:ascii="Cambria" w:eastAsia="Cambria" w:hAnsi="Cambria" w:cs="Cambria"/>
          <w:color w:val="000000"/>
          <w:sz w:val="24"/>
          <w:szCs w:val="24"/>
        </w:rPr>
        <w:t>per 50-minute session. The fee to work with one o</w:t>
      </w:r>
      <w:r>
        <w:rPr>
          <w:rFonts w:ascii="Cambria" w:eastAsia="Cambria" w:hAnsi="Cambria" w:cs="Cambria"/>
          <w:sz w:val="24"/>
          <w:szCs w:val="24"/>
        </w:rPr>
        <w:t xml:space="preserve">f our Licensed Marriage and Family Therapists is </w:t>
      </w:r>
      <w:r>
        <w:rPr>
          <w:rFonts w:ascii="Cambria" w:eastAsia="Cambria" w:hAnsi="Cambria" w:cs="Cambria"/>
          <w:b/>
          <w:color w:val="000000"/>
          <w:sz w:val="24"/>
          <w:szCs w:val="24"/>
        </w:rPr>
        <w:t xml:space="preserve">$250 </w:t>
      </w:r>
      <w:r>
        <w:rPr>
          <w:rFonts w:ascii="Cambria" w:eastAsia="Cambria" w:hAnsi="Cambria" w:cs="Cambria"/>
          <w:color w:val="000000"/>
          <w:sz w:val="24"/>
          <w:szCs w:val="24"/>
        </w:rPr>
        <w:t xml:space="preserve">per 50-minute session. The fee </w:t>
      </w:r>
      <w:r>
        <w:rPr>
          <w:rFonts w:ascii="Cambria" w:eastAsia="Cambria" w:hAnsi="Cambria" w:cs="Cambria"/>
          <w:sz w:val="24"/>
          <w:szCs w:val="24"/>
        </w:rPr>
        <w:t xml:space="preserve">to work </w:t>
      </w:r>
      <w:r>
        <w:rPr>
          <w:rFonts w:ascii="Cambria" w:eastAsia="Cambria" w:hAnsi="Cambria" w:cs="Cambria"/>
          <w:color w:val="000000"/>
          <w:sz w:val="24"/>
          <w:szCs w:val="24"/>
        </w:rPr>
        <w:t>with an Associate Marr</w:t>
      </w:r>
      <w:r>
        <w:rPr>
          <w:rFonts w:ascii="Cambria" w:eastAsia="Cambria" w:hAnsi="Cambria" w:cs="Cambria"/>
          <w:sz w:val="24"/>
          <w:szCs w:val="24"/>
        </w:rPr>
        <w:t xml:space="preserve">iage and Family Therapist or Associate Clinical Social Worker is </w:t>
      </w:r>
      <w:r>
        <w:rPr>
          <w:rFonts w:ascii="Cambria" w:eastAsia="Cambria" w:hAnsi="Cambria" w:cs="Cambria"/>
          <w:b/>
          <w:color w:val="000000"/>
          <w:sz w:val="24"/>
          <w:szCs w:val="24"/>
        </w:rPr>
        <w:t xml:space="preserve">$150 </w:t>
      </w:r>
      <w:r>
        <w:rPr>
          <w:rFonts w:ascii="Cambria" w:eastAsia="Cambria" w:hAnsi="Cambria" w:cs="Cambria"/>
          <w:color w:val="000000"/>
          <w:sz w:val="24"/>
          <w:szCs w:val="24"/>
        </w:rPr>
        <w:t>per 50-minute session.</w:t>
      </w:r>
    </w:p>
    <w:p w14:paraId="18E94394" w14:textId="77777777" w:rsidR="00152156" w:rsidRDefault="00152156">
      <w:pPr>
        <w:pBdr>
          <w:top w:val="nil"/>
          <w:left w:val="nil"/>
          <w:bottom w:val="nil"/>
          <w:right w:val="nil"/>
          <w:between w:val="nil"/>
        </w:pBdr>
        <w:spacing w:line="237" w:lineRule="auto"/>
        <w:ind w:right="135"/>
        <w:rPr>
          <w:rFonts w:ascii="Cambria" w:eastAsia="Cambria" w:hAnsi="Cambria" w:cs="Cambria"/>
          <w:sz w:val="24"/>
          <w:szCs w:val="24"/>
        </w:rPr>
      </w:pPr>
    </w:p>
    <w:p w14:paraId="47D23398" w14:textId="416140BE" w:rsidR="00152156" w:rsidRDefault="00000000">
      <w:pPr>
        <w:pBdr>
          <w:top w:val="nil"/>
          <w:left w:val="nil"/>
          <w:bottom w:val="nil"/>
          <w:right w:val="nil"/>
          <w:between w:val="nil"/>
        </w:pBdr>
        <w:spacing w:line="237" w:lineRule="auto"/>
        <w:ind w:left="102" w:right="135"/>
        <w:rPr>
          <w:rFonts w:ascii="Cambria" w:eastAsia="Cambria" w:hAnsi="Cambria" w:cs="Cambria"/>
          <w:sz w:val="24"/>
          <w:szCs w:val="24"/>
        </w:rPr>
      </w:pPr>
      <w:r>
        <w:rPr>
          <w:rFonts w:ascii="Cambria" w:eastAsia="Cambria" w:hAnsi="Cambria" w:cs="Cambria"/>
          <w:color w:val="000000"/>
          <w:sz w:val="24"/>
          <w:szCs w:val="24"/>
        </w:rPr>
        <w:t xml:space="preserve">All fees are payable at the time of service unless other arrangements are agreed upon in advance. A detailed invoice of charges can be obtained for the purpose of submitting to an insurance carrier or other </w:t>
      </w:r>
      <w:r w:rsidR="006C0C2D">
        <w:rPr>
          <w:rFonts w:ascii="Cambria" w:eastAsia="Cambria" w:hAnsi="Cambria" w:cs="Cambria"/>
          <w:color w:val="000000"/>
          <w:sz w:val="24"/>
          <w:szCs w:val="24"/>
        </w:rPr>
        <w:t>third-party</w:t>
      </w:r>
      <w:r>
        <w:rPr>
          <w:rFonts w:ascii="Cambria" w:eastAsia="Cambria" w:hAnsi="Cambria" w:cs="Cambria"/>
          <w:color w:val="000000"/>
          <w:sz w:val="24"/>
          <w:szCs w:val="24"/>
        </w:rPr>
        <w:t xml:space="preserve"> payer for reimbursement. There will be no fee for this service on current bills, however a</w:t>
      </w:r>
      <w:r>
        <w:rPr>
          <w:rFonts w:ascii="Cambria" w:eastAsia="Cambria" w:hAnsi="Cambria" w:cs="Cambria"/>
          <w:sz w:val="24"/>
          <w:szCs w:val="24"/>
        </w:rPr>
        <w:t xml:space="preserve">n outstanding account may be charged a $5.00 service fee for each statement. Past due accounts may be additionally subjected to interest charges of 5% per month if a balance is neglected for more than 30 days. In the case of a </w:t>
      </w:r>
      <w:r w:rsidR="006C0C2D">
        <w:rPr>
          <w:rFonts w:ascii="Cambria" w:eastAsia="Cambria" w:hAnsi="Cambria" w:cs="Cambria"/>
          <w:sz w:val="24"/>
          <w:szCs w:val="24"/>
        </w:rPr>
        <w:t>third-party</w:t>
      </w:r>
      <w:r>
        <w:rPr>
          <w:rFonts w:ascii="Cambria" w:eastAsia="Cambria" w:hAnsi="Cambria" w:cs="Cambria"/>
          <w:sz w:val="24"/>
          <w:szCs w:val="24"/>
        </w:rPr>
        <w:t xml:space="preserve"> payer, the client is fully responsible for all charges not covered by insurance. If the balance is past due 90 days, the account is subject to collections.</w:t>
      </w:r>
    </w:p>
    <w:p w14:paraId="66123C36" w14:textId="77777777" w:rsidR="00152156" w:rsidRDefault="00000000">
      <w:pPr>
        <w:spacing w:before="231"/>
        <w:ind w:left="102" w:right="771"/>
        <w:rPr>
          <w:rFonts w:ascii="Cambria" w:eastAsia="Cambria" w:hAnsi="Cambria" w:cs="Cambria"/>
          <w:sz w:val="24"/>
          <w:szCs w:val="24"/>
        </w:rPr>
      </w:pPr>
      <w:r>
        <w:rPr>
          <w:rFonts w:ascii="Cambria" w:eastAsia="Cambria" w:hAnsi="Cambria" w:cs="Cambria"/>
          <w:sz w:val="24"/>
          <w:szCs w:val="24"/>
        </w:rPr>
        <w:t>Conversations in between sessions (before or after your scheduled time), not related to scheduling or rescheduling, do incur a cost per minute. Please ask your counselor if you're unsure about the per minute rate policy or what qualifies this cost.</w:t>
      </w:r>
    </w:p>
    <w:p w14:paraId="649CD655" w14:textId="77777777" w:rsidR="00152156" w:rsidRDefault="00000000">
      <w:pPr>
        <w:spacing w:before="235"/>
        <w:ind w:left="102" w:right="254"/>
        <w:rPr>
          <w:rFonts w:ascii="Cambria" w:eastAsia="Cambria" w:hAnsi="Cambria" w:cs="Cambria"/>
          <w:sz w:val="24"/>
          <w:szCs w:val="24"/>
        </w:rPr>
      </w:pPr>
      <w:r>
        <w:rPr>
          <w:rFonts w:ascii="Cambria" w:eastAsia="Cambria" w:hAnsi="Cambria" w:cs="Cambria"/>
          <w:sz w:val="24"/>
          <w:szCs w:val="24"/>
        </w:rPr>
        <w:t>A $20.00 service fee will be charged for any disputed charges. Cancellations and re-scheduled sessions will be subject to a full charge if NOT RECEIVED AT LEAST 24 HOURS IN ADVANCE. This is necessary because a time commitment is made to you and is held exclusively for you. If you are late for a session, you may lose some of that session time.</w:t>
      </w:r>
    </w:p>
    <w:p w14:paraId="6FD7583D" w14:textId="77777777" w:rsidR="00152156" w:rsidRDefault="00000000">
      <w:pPr>
        <w:spacing w:before="232"/>
        <w:ind w:left="102" w:right="412"/>
        <w:rPr>
          <w:rFonts w:ascii="Cambria" w:eastAsia="Cambria" w:hAnsi="Cambria" w:cs="Cambria"/>
          <w:sz w:val="24"/>
          <w:szCs w:val="24"/>
        </w:rPr>
      </w:pPr>
      <w:r>
        <w:rPr>
          <w:rFonts w:ascii="Cambria" w:eastAsia="Cambria" w:hAnsi="Cambria" w:cs="Cambria"/>
          <w:sz w:val="24"/>
          <w:szCs w:val="24"/>
        </w:rPr>
        <w:t xml:space="preserve">Credit card payments can be made through IVY Labs app. This is a HIPAA compliant system that allows for you to update your credit card information into the app, and it will allow the therapist to charge your card on file following each session, and following sessions missed or canceled less than 24 hours of the scheduled appointment. </w:t>
      </w:r>
    </w:p>
    <w:p w14:paraId="33610270" w14:textId="77777777" w:rsidR="00152156" w:rsidRDefault="00152156">
      <w:pPr>
        <w:spacing w:before="6"/>
        <w:rPr>
          <w:rFonts w:ascii="Cambria" w:eastAsia="Cambria" w:hAnsi="Cambria" w:cs="Cambria"/>
          <w:sz w:val="18"/>
          <w:szCs w:val="18"/>
        </w:rPr>
      </w:pPr>
    </w:p>
    <w:p w14:paraId="2BA75A48" w14:textId="77777777" w:rsidR="00152156" w:rsidRDefault="00000000">
      <w:pPr>
        <w:spacing w:before="97"/>
        <w:ind w:left="102"/>
        <w:jc w:val="both"/>
        <w:rPr>
          <w:rFonts w:ascii="Cambria" w:eastAsia="Cambria" w:hAnsi="Cambria" w:cs="Cambria"/>
          <w:sz w:val="24"/>
          <w:szCs w:val="24"/>
        </w:rPr>
      </w:pPr>
      <w:r>
        <w:rPr>
          <w:rFonts w:ascii="Cambria" w:eastAsia="Cambria" w:hAnsi="Cambria" w:cs="Cambria"/>
          <w:sz w:val="24"/>
          <w:szCs w:val="24"/>
          <w:u w:val="single"/>
        </w:rPr>
        <w:t>Fee Schedule</w:t>
      </w:r>
    </w:p>
    <w:p w14:paraId="4E3F3C98" w14:textId="77777777" w:rsidR="00152156" w:rsidRDefault="00000000">
      <w:pPr>
        <w:pStyle w:val="Heading1"/>
        <w:spacing w:before="239"/>
        <w:ind w:firstLine="102"/>
        <w:jc w:val="both"/>
        <w:rPr>
          <w:rFonts w:ascii="Cambria" w:eastAsia="Cambria" w:hAnsi="Cambria" w:cs="Cambria"/>
        </w:rPr>
      </w:pPr>
      <w:r>
        <w:rPr>
          <w:rFonts w:ascii="Cambria" w:eastAsia="Cambria" w:hAnsi="Cambria" w:cs="Cambria"/>
        </w:rPr>
        <w:t>Fees based on length of session working with Anita Avedian, LMFT.</w:t>
      </w:r>
    </w:p>
    <w:p w14:paraId="6B047526" w14:textId="77777777" w:rsidR="00152156" w:rsidRDefault="00000000">
      <w:pPr>
        <w:pStyle w:val="Heading1"/>
        <w:spacing w:before="0"/>
        <w:ind w:firstLine="102"/>
        <w:jc w:val="both"/>
        <w:rPr>
          <w:rFonts w:ascii="Cambria" w:eastAsia="Cambria" w:hAnsi="Cambria" w:cs="Cambria"/>
          <w:b w:val="0"/>
        </w:rPr>
      </w:pPr>
      <w:r>
        <w:rPr>
          <w:rFonts w:ascii="Cambria" w:eastAsia="Cambria" w:hAnsi="Cambria" w:cs="Cambria"/>
          <w:b w:val="0"/>
        </w:rPr>
        <w:t xml:space="preserve">50 - minute session $350 </w:t>
      </w:r>
    </w:p>
    <w:p w14:paraId="250F1C28" w14:textId="77777777" w:rsidR="00152156" w:rsidRDefault="00000000">
      <w:pPr>
        <w:pStyle w:val="Heading1"/>
        <w:spacing w:before="0"/>
        <w:ind w:firstLine="102"/>
        <w:jc w:val="both"/>
        <w:rPr>
          <w:rFonts w:ascii="Cambria" w:eastAsia="Cambria" w:hAnsi="Cambria" w:cs="Cambria"/>
          <w:b w:val="0"/>
        </w:rPr>
      </w:pPr>
      <w:r>
        <w:rPr>
          <w:rFonts w:ascii="Cambria" w:eastAsia="Cambria" w:hAnsi="Cambria" w:cs="Cambria"/>
          <w:b w:val="0"/>
        </w:rPr>
        <w:t xml:space="preserve">75 - minute session $525 </w:t>
      </w:r>
    </w:p>
    <w:p w14:paraId="4FB7ECFE" w14:textId="77777777" w:rsidR="00152156" w:rsidRDefault="00000000">
      <w:pPr>
        <w:pStyle w:val="Heading1"/>
        <w:spacing w:before="0"/>
        <w:ind w:firstLine="102"/>
        <w:jc w:val="both"/>
        <w:rPr>
          <w:rFonts w:ascii="Cambria" w:eastAsia="Cambria" w:hAnsi="Cambria" w:cs="Cambria"/>
          <w:b w:val="0"/>
        </w:rPr>
      </w:pPr>
      <w:r>
        <w:rPr>
          <w:rFonts w:ascii="Cambria" w:eastAsia="Cambria" w:hAnsi="Cambria" w:cs="Cambria"/>
          <w:b w:val="0"/>
        </w:rPr>
        <w:t>90 - minute session $630</w:t>
      </w:r>
    </w:p>
    <w:p w14:paraId="5E0BAA88" w14:textId="77777777" w:rsidR="00152156" w:rsidRDefault="00152156"/>
    <w:p w14:paraId="009A1095" w14:textId="77777777" w:rsidR="00152156" w:rsidRDefault="00000000">
      <w:pPr>
        <w:spacing w:before="2"/>
        <w:ind w:left="102" w:right="406"/>
        <w:rPr>
          <w:rFonts w:ascii="Cambria" w:eastAsia="Cambria" w:hAnsi="Cambria" w:cs="Cambria"/>
          <w:sz w:val="24"/>
          <w:szCs w:val="24"/>
        </w:rPr>
      </w:pPr>
      <w:r>
        <w:rPr>
          <w:rFonts w:ascii="Cambria" w:eastAsia="Cambria" w:hAnsi="Cambria" w:cs="Cambria"/>
          <w:sz w:val="24"/>
          <w:szCs w:val="24"/>
        </w:rPr>
        <w:t xml:space="preserve">For clients who wish to maintain their privacy, or who are unable to travel to the office, some of the ACC counselors offer house visits at their sole discretion. Home visits are reserved for a minimum of a 90- minute session. </w:t>
      </w:r>
    </w:p>
    <w:p w14:paraId="317ACA32" w14:textId="5D896148" w:rsidR="00152156" w:rsidRDefault="00152156">
      <w:pPr>
        <w:spacing w:before="1"/>
        <w:rPr>
          <w:rFonts w:ascii="Cambria" w:eastAsia="Cambria" w:hAnsi="Cambria" w:cs="Cambria"/>
          <w:sz w:val="23"/>
          <w:szCs w:val="23"/>
        </w:rPr>
      </w:pPr>
    </w:p>
    <w:p w14:paraId="7A65DDEC" w14:textId="30FF8D9D" w:rsidR="007B21A7" w:rsidRDefault="007B21A7">
      <w:pPr>
        <w:spacing w:before="1"/>
        <w:rPr>
          <w:rFonts w:ascii="Cambria" w:eastAsia="Cambria" w:hAnsi="Cambria" w:cs="Cambria"/>
          <w:sz w:val="23"/>
          <w:szCs w:val="23"/>
        </w:rPr>
      </w:pPr>
    </w:p>
    <w:p w14:paraId="56E882A5" w14:textId="16261E1F" w:rsidR="007B21A7" w:rsidRDefault="007B21A7">
      <w:pPr>
        <w:spacing w:before="1"/>
        <w:rPr>
          <w:rFonts w:ascii="Cambria" w:eastAsia="Cambria" w:hAnsi="Cambria" w:cs="Cambria"/>
          <w:sz w:val="23"/>
          <w:szCs w:val="23"/>
        </w:rPr>
      </w:pPr>
    </w:p>
    <w:p w14:paraId="4F5E4255" w14:textId="6E23A41F" w:rsidR="007B21A7" w:rsidRDefault="007B21A7">
      <w:pPr>
        <w:spacing w:before="1"/>
        <w:rPr>
          <w:rFonts w:ascii="Cambria" w:eastAsia="Cambria" w:hAnsi="Cambria" w:cs="Cambria"/>
          <w:sz w:val="23"/>
          <w:szCs w:val="23"/>
        </w:rPr>
      </w:pPr>
    </w:p>
    <w:p w14:paraId="685C3305" w14:textId="341E271A" w:rsidR="007B21A7" w:rsidRDefault="007B21A7">
      <w:pPr>
        <w:spacing w:before="1"/>
        <w:rPr>
          <w:rFonts w:ascii="Cambria" w:eastAsia="Cambria" w:hAnsi="Cambria" w:cs="Cambria"/>
          <w:sz w:val="23"/>
          <w:szCs w:val="23"/>
        </w:rPr>
      </w:pPr>
    </w:p>
    <w:p w14:paraId="03CED396" w14:textId="77777777" w:rsidR="007B21A7" w:rsidRDefault="007B21A7">
      <w:pPr>
        <w:spacing w:before="1"/>
        <w:rPr>
          <w:rFonts w:ascii="Cambria" w:eastAsia="Cambria" w:hAnsi="Cambria" w:cs="Cambria"/>
          <w:sz w:val="23"/>
          <w:szCs w:val="23"/>
        </w:rPr>
      </w:pPr>
    </w:p>
    <w:p w14:paraId="22A32C6D" w14:textId="77777777" w:rsidR="00F413F8" w:rsidRDefault="00F413F8">
      <w:pPr>
        <w:pStyle w:val="Heading1"/>
        <w:tabs>
          <w:tab w:val="left" w:pos="2689"/>
        </w:tabs>
        <w:spacing w:before="0"/>
        <w:ind w:left="146"/>
        <w:rPr>
          <w:rFonts w:ascii="Cambria" w:eastAsia="Cambria" w:hAnsi="Cambria" w:cs="Cambria"/>
        </w:rPr>
      </w:pPr>
    </w:p>
    <w:p w14:paraId="4EAB9E21" w14:textId="3EA387F2" w:rsidR="00152156" w:rsidRDefault="00000000">
      <w:pPr>
        <w:pStyle w:val="Heading1"/>
        <w:tabs>
          <w:tab w:val="left" w:pos="2689"/>
        </w:tabs>
        <w:spacing w:before="0"/>
        <w:ind w:left="146"/>
        <w:rPr>
          <w:rFonts w:ascii="Cambria" w:eastAsia="Cambria" w:hAnsi="Cambria" w:cs="Cambria"/>
        </w:rPr>
      </w:pPr>
      <w:r>
        <w:rPr>
          <w:rFonts w:ascii="Cambria" w:eastAsia="Cambria" w:hAnsi="Cambria" w:cs="Cambria"/>
        </w:rPr>
        <w:t>Time-Frame</w:t>
      </w:r>
      <w:r>
        <w:rPr>
          <w:rFonts w:ascii="Cambria" w:eastAsia="Cambria" w:hAnsi="Cambria" w:cs="Cambria"/>
        </w:rPr>
        <w:tab/>
        <w:t>Fee</w:t>
      </w:r>
    </w:p>
    <w:p w14:paraId="28DE45A6" w14:textId="77777777" w:rsidR="00152156" w:rsidRDefault="00000000">
      <w:pPr>
        <w:tabs>
          <w:tab w:val="left" w:pos="2689"/>
        </w:tabs>
        <w:ind w:left="146"/>
        <w:rPr>
          <w:rFonts w:ascii="Cambria" w:eastAsia="Cambria" w:hAnsi="Cambria" w:cs="Cambria"/>
          <w:sz w:val="24"/>
          <w:szCs w:val="24"/>
        </w:rPr>
      </w:pPr>
      <w:r>
        <w:rPr>
          <w:rFonts w:ascii="Cambria" w:eastAsia="Cambria" w:hAnsi="Cambria" w:cs="Cambria"/>
          <w:sz w:val="24"/>
          <w:szCs w:val="24"/>
        </w:rPr>
        <w:t>90 - minute session</w:t>
      </w:r>
      <w:r>
        <w:rPr>
          <w:rFonts w:ascii="Cambria" w:eastAsia="Cambria" w:hAnsi="Cambria" w:cs="Cambria"/>
          <w:sz w:val="24"/>
          <w:szCs w:val="24"/>
        </w:rPr>
        <w:tab/>
        <w:t>$850 (within a 10-mile radius)</w:t>
      </w:r>
    </w:p>
    <w:p w14:paraId="7222B171" w14:textId="36EC2290" w:rsidR="00152156" w:rsidRDefault="00152156">
      <w:pPr>
        <w:spacing w:before="2"/>
        <w:rPr>
          <w:rFonts w:ascii="Cambria" w:eastAsia="Cambria" w:hAnsi="Cambria" w:cs="Cambria"/>
          <w:sz w:val="20"/>
          <w:szCs w:val="20"/>
        </w:rPr>
      </w:pPr>
      <w:bookmarkStart w:id="2" w:name="_heading=h.6g0n3yr3f8vx" w:colFirst="0" w:colLast="0"/>
      <w:bookmarkEnd w:id="2"/>
    </w:p>
    <w:p w14:paraId="3A56311F" w14:textId="77777777" w:rsidR="00152156" w:rsidRDefault="00000000">
      <w:pPr>
        <w:pStyle w:val="Heading1"/>
        <w:spacing w:before="239"/>
        <w:ind w:firstLine="102"/>
        <w:jc w:val="both"/>
        <w:rPr>
          <w:rFonts w:ascii="Cambria" w:eastAsia="Cambria" w:hAnsi="Cambria" w:cs="Cambria"/>
        </w:rPr>
      </w:pPr>
      <w:r>
        <w:rPr>
          <w:rFonts w:ascii="Cambria" w:eastAsia="Cambria" w:hAnsi="Cambria" w:cs="Cambria"/>
        </w:rPr>
        <w:t xml:space="preserve">Fees based on length of session working with a Licensed Marriage and Family Therapist. </w:t>
      </w:r>
    </w:p>
    <w:p w14:paraId="17A73E9E" w14:textId="77777777" w:rsidR="00152156" w:rsidRDefault="00000000">
      <w:pPr>
        <w:spacing w:before="239"/>
        <w:ind w:left="102"/>
        <w:rPr>
          <w:rFonts w:ascii="Cambria" w:eastAsia="Cambria" w:hAnsi="Cambria" w:cs="Cambria"/>
          <w:sz w:val="24"/>
          <w:szCs w:val="24"/>
        </w:rPr>
      </w:pPr>
      <w:r>
        <w:rPr>
          <w:rFonts w:ascii="Cambria" w:eastAsia="Cambria" w:hAnsi="Cambria" w:cs="Cambria"/>
          <w:sz w:val="24"/>
          <w:szCs w:val="24"/>
        </w:rPr>
        <w:t>50 - minute session $250</w:t>
      </w:r>
    </w:p>
    <w:p w14:paraId="0619EA66" w14:textId="77777777" w:rsidR="00152156" w:rsidRDefault="00000000">
      <w:pPr>
        <w:rPr>
          <w:rFonts w:ascii="Cambria" w:eastAsia="Cambria" w:hAnsi="Cambria" w:cs="Cambria"/>
          <w:color w:val="000000"/>
          <w:sz w:val="24"/>
          <w:szCs w:val="24"/>
        </w:rPr>
      </w:pPr>
      <w:r>
        <w:rPr>
          <w:rFonts w:ascii="Cambria" w:eastAsia="Cambria" w:hAnsi="Cambria" w:cs="Cambria"/>
        </w:rPr>
        <w:t xml:space="preserve">  </w:t>
      </w:r>
      <w:r>
        <w:rPr>
          <w:rFonts w:ascii="Cambria" w:eastAsia="Cambria" w:hAnsi="Cambria" w:cs="Cambria"/>
          <w:color w:val="000000"/>
          <w:sz w:val="24"/>
          <w:szCs w:val="24"/>
        </w:rPr>
        <w:t xml:space="preserve">75 - minute session $375 </w:t>
      </w:r>
    </w:p>
    <w:p w14:paraId="2B420AF8" w14:textId="77777777" w:rsidR="00152156" w:rsidRDefault="00000000">
      <w:pPr>
        <w:rPr>
          <w:rFonts w:ascii="Cambria" w:eastAsia="Cambria" w:hAnsi="Cambria" w:cs="Cambria"/>
          <w:color w:val="000000"/>
          <w:sz w:val="24"/>
          <w:szCs w:val="24"/>
        </w:rPr>
      </w:pPr>
      <w:r>
        <w:rPr>
          <w:rFonts w:ascii="Cambria" w:eastAsia="Cambria" w:hAnsi="Cambria" w:cs="Cambria"/>
          <w:sz w:val="24"/>
          <w:szCs w:val="24"/>
        </w:rPr>
        <w:t xml:space="preserve">  </w:t>
      </w:r>
      <w:r>
        <w:rPr>
          <w:rFonts w:ascii="Cambria" w:eastAsia="Cambria" w:hAnsi="Cambria" w:cs="Cambria"/>
          <w:color w:val="000000"/>
          <w:sz w:val="24"/>
          <w:szCs w:val="24"/>
        </w:rPr>
        <w:t>90 - minute session $450</w:t>
      </w:r>
    </w:p>
    <w:p w14:paraId="16B07782" w14:textId="77777777" w:rsidR="00152156" w:rsidRDefault="00152156">
      <w:pPr>
        <w:pBdr>
          <w:top w:val="nil"/>
          <w:left w:val="nil"/>
          <w:bottom w:val="nil"/>
          <w:right w:val="nil"/>
          <w:between w:val="nil"/>
        </w:pBdr>
        <w:spacing w:before="6"/>
        <w:rPr>
          <w:rFonts w:ascii="Cambria" w:eastAsia="Cambria" w:hAnsi="Cambria" w:cs="Cambria"/>
          <w:color w:val="000000"/>
          <w:sz w:val="18"/>
          <w:szCs w:val="18"/>
        </w:rPr>
      </w:pPr>
    </w:p>
    <w:p w14:paraId="0AE575EB" w14:textId="77777777" w:rsidR="00152156" w:rsidRDefault="00000000">
      <w:pPr>
        <w:pStyle w:val="Heading1"/>
        <w:ind w:firstLine="102"/>
        <w:jc w:val="both"/>
        <w:rPr>
          <w:rFonts w:ascii="Cambria" w:eastAsia="Cambria" w:hAnsi="Cambria" w:cs="Cambria"/>
        </w:rPr>
      </w:pPr>
      <w:r>
        <w:rPr>
          <w:rFonts w:ascii="Cambria" w:eastAsia="Cambria" w:hAnsi="Cambria" w:cs="Cambria"/>
        </w:rPr>
        <w:t>Fees based on length of session working with an Associate Marriage and Family Therapist, or Associate Clinical Social Worker</w:t>
      </w:r>
    </w:p>
    <w:p w14:paraId="1FE97AFC" w14:textId="022840D9" w:rsidR="00152156" w:rsidRDefault="00000000">
      <w:pPr>
        <w:pBdr>
          <w:top w:val="nil"/>
          <w:left w:val="nil"/>
          <w:bottom w:val="nil"/>
          <w:right w:val="nil"/>
          <w:between w:val="nil"/>
        </w:pBdr>
        <w:spacing w:before="239"/>
        <w:ind w:left="102" w:right="7523"/>
        <w:jc w:val="both"/>
        <w:rPr>
          <w:rFonts w:ascii="Cambria" w:eastAsia="Cambria" w:hAnsi="Cambria" w:cs="Cambria"/>
          <w:color w:val="000000"/>
          <w:sz w:val="24"/>
          <w:szCs w:val="24"/>
        </w:rPr>
      </w:pPr>
      <w:r>
        <w:rPr>
          <w:rFonts w:ascii="Cambria" w:eastAsia="Cambria" w:hAnsi="Cambria" w:cs="Cambria"/>
          <w:color w:val="000000"/>
          <w:sz w:val="24"/>
          <w:szCs w:val="24"/>
        </w:rPr>
        <w:t>50 - minute session $150 75 - minute session $225 90 - minute session $270</w:t>
      </w:r>
    </w:p>
    <w:p w14:paraId="5D4C7755" w14:textId="77777777" w:rsidR="007B21A7" w:rsidRDefault="007B21A7">
      <w:pPr>
        <w:pBdr>
          <w:top w:val="nil"/>
          <w:left w:val="nil"/>
          <w:bottom w:val="nil"/>
          <w:right w:val="nil"/>
          <w:between w:val="nil"/>
        </w:pBdr>
        <w:spacing w:before="239"/>
        <w:ind w:left="102" w:right="7523"/>
        <w:jc w:val="both"/>
        <w:rPr>
          <w:rFonts w:ascii="Cambria" w:eastAsia="Cambria" w:hAnsi="Cambria" w:cs="Cambria"/>
          <w:sz w:val="24"/>
          <w:szCs w:val="24"/>
        </w:rPr>
      </w:pPr>
    </w:p>
    <w:p w14:paraId="702FFD2A" w14:textId="77777777" w:rsidR="00152156" w:rsidRDefault="00000000">
      <w:pPr>
        <w:pBdr>
          <w:top w:val="nil"/>
          <w:left w:val="nil"/>
          <w:bottom w:val="nil"/>
          <w:right w:val="nil"/>
          <w:between w:val="nil"/>
        </w:pBdr>
        <w:spacing w:before="2"/>
        <w:ind w:left="102" w:right="146"/>
        <w:rPr>
          <w:rFonts w:ascii="Cambria" w:eastAsia="Cambria" w:hAnsi="Cambria" w:cs="Cambria"/>
          <w:color w:val="000000"/>
          <w:sz w:val="24"/>
          <w:szCs w:val="24"/>
        </w:rPr>
      </w:pPr>
      <w:r>
        <w:rPr>
          <w:rFonts w:ascii="Cambria" w:eastAsia="Cambria" w:hAnsi="Cambria" w:cs="Cambria"/>
          <w:color w:val="000000"/>
          <w:sz w:val="24"/>
          <w:szCs w:val="24"/>
        </w:rPr>
        <w:t>Please remember to cancel or reschedule 24 hours in advance. You will be responsible for the entire fee if a cancellation is made within less than 24 hours. The standard meeting time for psychotherapy is 50 minutes. It is up to you, however, to determine the length of time of your sessions. Requests to change the 50-minute session need to be discussed with the therapist in order for time to be scheduled in advance.</w:t>
      </w:r>
    </w:p>
    <w:p w14:paraId="7C1027CB" w14:textId="728DF1A3" w:rsidR="00152156" w:rsidRDefault="00000000">
      <w:pPr>
        <w:pStyle w:val="Heading1"/>
        <w:spacing w:before="231"/>
        <w:ind w:firstLine="102"/>
        <w:rPr>
          <w:rFonts w:ascii="Cambria" w:eastAsia="Cambria" w:hAnsi="Cambria" w:cs="Cambria"/>
          <w:u w:val="single"/>
        </w:rPr>
      </w:pPr>
      <w:r>
        <w:rPr>
          <w:rFonts w:ascii="Cambria" w:eastAsia="Cambria" w:hAnsi="Cambria" w:cs="Cambria"/>
          <w:u w:val="single"/>
        </w:rPr>
        <w:t>Good Faith Estimate</w:t>
      </w:r>
    </w:p>
    <w:p w14:paraId="12D39A8C" w14:textId="77777777" w:rsidR="00152156" w:rsidRDefault="00000000">
      <w:pPr>
        <w:pBdr>
          <w:top w:val="nil"/>
          <w:left w:val="nil"/>
          <w:bottom w:val="nil"/>
          <w:right w:val="nil"/>
          <w:between w:val="nil"/>
        </w:pBdr>
        <w:spacing w:before="10" w:line="235" w:lineRule="auto"/>
        <w:ind w:left="102"/>
        <w:rPr>
          <w:rFonts w:ascii="Cambria" w:eastAsia="Cambria" w:hAnsi="Cambria" w:cs="Cambria"/>
          <w:color w:val="000000"/>
          <w:sz w:val="24"/>
          <w:szCs w:val="24"/>
        </w:rPr>
      </w:pPr>
      <w:r>
        <w:rPr>
          <w:rFonts w:ascii="Cambria" w:eastAsia="Cambria" w:hAnsi="Cambria" w:cs="Cambria"/>
          <w:color w:val="000000"/>
          <w:sz w:val="24"/>
          <w:szCs w:val="24"/>
        </w:rPr>
        <w:t>You have the right to receive a “Good Faith Estimate” explaining how much your medical and mental health care will cost.</w:t>
      </w:r>
    </w:p>
    <w:p w14:paraId="5ADCB3D1" w14:textId="77777777" w:rsidR="00152156" w:rsidRDefault="00152156">
      <w:pPr>
        <w:pBdr>
          <w:top w:val="nil"/>
          <w:left w:val="nil"/>
          <w:bottom w:val="nil"/>
          <w:right w:val="nil"/>
          <w:between w:val="nil"/>
        </w:pBdr>
        <w:spacing w:before="4" w:line="232" w:lineRule="auto"/>
        <w:ind w:left="102" w:right="435"/>
        <w:rPr>
          <w:rFonts w:ascii="Cambria" w:eastAsia="Cambria" w:hAnsi="Cambria" w:cs="Cambria"/>
          <w:color w:val="000000"/>
          <w:sz w:val="24"/>
          <w:szCs w:val="24"/>
        </w:rPr>
      </w:pPr>
    </w:p>
    <w:p w14:paraId="5FEB334A" w14:textId="77777777" w:rsidR="00152156" w:rsidRDefault="00000000">
      <w:pPr>
        <w:pBdr>
          <w:top w:val="nil"/>
          <w:left w:val="nil"/>
          <w:bottom w:val="nil"/>
          <w:right w:val="nil"/>
          <w:between w:val="nil"/>
        </w:pBdr>
        <w:spacing w:before="4" w:line="232" w:lineRule="auto"/>
        <w:ind w:left="102" w:right="435"/>
        <w:rPr>
          <w:rFonts w:ascii="Cambria" w:eastAsia="Cambria" w:hAnsi="Cambria" w:cs="Cambria"/>
          <w:color w:val="000000"/>
          <w:sz w:val="24"/>
          <w:szCs w:val="24"/>
        </w:rPr>
      </w:pPr>
      <w:r>
        <w:rPr>
          <w:rFonts w:ascii="Cambria" w:eastAsia="Cambria" w:hAnsi="Cambria" w:cs="Cambria"/>
          <w:color w:val="000000"/>
          <w:sz w:val="24"/>
          <w:szCs w:val="24"/>
        </w:rPr>
        <w:t>Under the law, healthcare providers need to give patients who don’t have insurance or who are not using insurance an estimate of the expected charges for medical services, including psychotherapy services. You have the right to receive a Good Faith Estimate for the total expected cost of any non-emergency healthcare services, including psychotherapy services.</w:t>
      </w:r>
    </w:p>
    <w:p w14:paraId="5D1B79F8" w14:textId="77777777" w:rsidR="00152156" w:rsidRDefault="00152156">
      <w:pPr>
        <w:pBdr>
          <w:top w:val="nil"/>
          <w:left w:val="nil"/>
          <w:bottom w:val="nil"/>
          <w:right w:val="nil"/>
          <w:between w:val="nil"/>
        </w:pBdr>
        <w:spacing w:line="235" w:lineRule="auto"/>
        <w:ind w:left="102"/>
        <w:rPr>
          <w:rFonts w:ascii="Cambria" w:eastAsia="Cambria" w:hAnsi="Cambria" w:cs="Cambria"/>
          <w:color w:val="000000"/>
          <w:sz w:val="24"/>
          <w:szCs w:val="24"/>
        </w:rPr>
      </w:pPr>
    </w:p>
    <w:p w14:paraId="02230201" w14:textId="77777777" w:rsidR="00152156" w:rsidRDefault="00000000">
      <w:pPr>
        <w:pBdr>
          <w:top w:val="nil"/>
          <w:left w:val="nil"/>
          <w:bottom w:val="nil"/>
          <w:right w:val="nil"/>
          <w:between w:val="nil"/>
        </w:pBdr>
        <w:spacing w:line="235" w:lineRule="auto"/>
        <w:ind w:left="102"/>
        <w:rPr>
          <w:rFonts w:ascii="Cambria" w:eastAsia="Cambria" w:hAnsi="Cambria" w:cs="Cambria"/>
          <w:color w:val="000000"/>
          <w:sz w:val="24"/>
          <w:szCs w:val="24"/>
        </w:rPr>
      </w:pPr>
      <w:r>
        <w:rPr>
          <w:rFonts w:ascii="Cambria" w:eastAsia="Cambria" w:hAnsi="Cambria" w:cs="Cambria"/>
          <w:color w:val="000000"/>
          <w:sz w:val="24"/>
          <w:szCs w:val="24"/>
        </w:rPr>
        <w:t>You can ask your healthcare provider, and any other provider you choose, for a Good Faith Estimate before you schedule a service.</w:t>
      </w:r>
    </w:p>
    <w:p w14:paraId="14108ADA" w14:textId="77777777" w:rsidR="00152156" w:rsidRDefault="00152156">
      <w:pPr>
        <w:pBdr>
          <w:top w:val="nil"/>
          <w:left w:val="nil"/>
          <w:bottom w:val="nil"/>
          <w:right w:val="nil"/>
          <w:between w:val="nil"/>
        </w:pBdr>
        <w:spacing w:line="235" w:lineRule="auto"/>
        <w:ind w:left="102" w:right="403"/>
        <w:rPr>
          <w:rFonts w:ascii="Cambria" w:eastAsia="Cambria" w:hAnsi="Cambria" w:cs="Cambria"/>
          <w:color w:val="000000"/>
          <w:sz w:val="24"/>
          <w:szCs w:val="24"/>
        </w:rPr>
      </w:pPr>
    </w:p>
    <w:p w14:paraId="59AB804C" w14:textId="77777777" w:rsidR="00152156" w:rsidRDefault="00000000">
      <w:pPr>
        <w:pBdr>
          <w:top w:val="nil"/>
          <w:left w:val="nil"/>
          <w:bottom w:val="nil"/>
          <w:right w:val="nil"/>
          <w:between w:val="nil"/>
        </w:pBdr>
        <w:spacing w:line="235" w:lineRule="auto"/>
        <w:ind w:left="102" w:right="403"/>
        <w:rPr>
          <w:rFonts w:ascii="Cambria" w:eastAsia="Cambria" w:hAnsi="Cambria" w:cs="Cambria"/>
          <w:color w:val="000000"/>
          <w:sz w:val="24"/>
          <w:szCs w:val="24"/>
        </w:rPr>
      </w:pPr>
      <w:r>
        <w:rPr>
          <w:rFonts w:ascii="Cambria" w:eastAsia="Cambria" w:hAnsi="Cambria" w:cs="Cambria"/>
          <w:color w:val="000000"/>
          <w:sz w:val="24"/>
          <w:szCs w:val="24"/>
        </w:rPr>
        <w:t>If you receive a bill that is at least $400 more than your Good Faith Estimate, you can dispute the bill. Make sure to save a copy or picture of your Good Faith Estimate.</w:t>
      </w:r>
    </w:p>
    <w:p w14:paraId="2365CFCF" w14:textId="77777777" w:rsidR="00152156" w:rsidRDefault="00152156">
      <w:pPr>
        <w:pBdr>
          <w:top w:val="nil"/>
          <w:left w:val="nil"/>
          <w:bottom w:val="nil"/>
          <w:right w:val="nil"/>
          <w:between w:val="nil"/>
        </w:pBdr>
        <w:spacing w:before="2"/>
        <w:rPr>
          <w:rFonts w:ascii="Cambria" w:eastAsia="Cambria" w:hAnsi="Cambria" w:cs="Cambria"/>
          <w:color w:val="000000"/>
          <w:sz w:val="23"/>
          <w:szCs w:val="23"/>
        </w:rPr>
      </w:pPr>
    </w:p>
    <w:p w14:paraId="13E1F6C4" w14:textId="0D041D82" w:rsidR="00152156" w:rsidRDefault="00000000">
      <w:pPr>
        <w:pBdr>
          <w:top w:val="nil"/>
          <w:left w:val="nil"/>
          <w:bottom w:val="nil"/>
          <w:right w:val="nil"/>
          <w:between w:val="nil"/>
        </w:pBdr>
        <w:spacing w:before="1" w:line="235" w:lineRule="auto"/>
        <w:ind w:left="102" w:right="872"/>
        <w:rPr>
          <w:rFonts w:ascii="Cambria" w:eastAsia="Cambria" w:hAnsi="Cambria" w:cs="Cambria"/>
          <w:color w:val="000000"/>
          <w:sz w:val="24"/>
          <w:szCs w:val="24"/>
        </w:rPr>
      </w:pPr>
      <w:r>
        <w:rPr>
          <w:rFonts w:ascii="Cambria" w:eastAsia="Cambria" w:hAnsi="Cambria" w:cs="Cambria"/>
          <w:color w:val="000000"/>
          <w:sz w:val="24"/>
          <w:szCs w:val="24"/>
        </w:rPr>
        <w:t xml:space="preserve">For questions or more information about your right to a Good Faith Estimate, visit </w:t>
      </w:r>
      <w:hyperlink r:id="rId11">
        <w:r>
          <w:rPr>
            <w:rFonts w:ascii="Cambria" w:eastAsia="Cambria" w:hAnsi="Cambria" w:cs="Cambria"/>
            <w:color w:val="0000FF"/>
            <w:sz w:val="24"/>
            <w:szCs w:val="24"/>
            <w:u w:val="single"/>
          </w:rPr>
          <w:t>www.cms.gov/nosurprises</w:t>
        </w:r>
      </w:hyperlink>
      <w:hyperlink r:id="rId12">
        <w:r>
          <w:rPr>
            <w:rFonts w:ascii="Cambria" w:eastAsia="Cambria" w:hAnsi="Cambria" w:cs="Cambria"/>
            <w:color w:val="000000"/>
            <w:sz w:val="24"/>
            <w:szCs w:val="24"/>
          </w:rPr>
          <w:t>.</w:t>
        </w:r>
      </w:hyperlink>
    </w:p>
    <w:p w14:paraId="71ECAF15" w14:textId="77777777" w:rsidR="006C0C2D" w:rsidRDefault="006C0C2D">
      <w:pPr>
        <w:pBdr>
          <w:top w:val="nil"/>
          <w:left w:val="nil"/>
          <w:bottom w:val="nil"/>
          <w:right w:val="nil"/>
          <w:between w:val="nil"/>
        </w:pBdr>
        <w:spacing w:before="1" w:line="235" w:lineRule="auto"/>
        <w:ind w:left="102" w:right="872"/>
        <w:rPr>
          <w:rFonts w:ascii="Cambria" w:eastAsia="Cambria" w:hAnsi="Cambria" w:cs="Cambria"/>
          <w:color w:val="000000"/>
          <w:sz w:val="24"/>
          <w:szCs w:val="24"/>
        </w:rPr>
      </w:pPr>
    </w:p>
    <w:p w14:paraId="5EC48A61" w14:textId="77777777" w:rsidR="00152156" w:rsidRDefault="00152156">
      <w:pPr>
        <w:pBdr>
          <w:top w:val="nil"/>
          <w:left w:val="nil"/>
          <w:bottom w:val="nil"/>
          <w:right w:val="nil"/>
          <w:between w:val="nil"/>
        </w:pBdr>
        <w:spacing w:before="1" w:line="235" w:lineRule="auto"/>
        <w:ind w:left="102" w:right="872"/>
        <w:rPr>
          <w:rFonts w:ascii="Cambria" w:eastAsia="Cambria" w:hAnsi="Cambria" w:cs="Cambria"/>
          <w:color w:val="000000"/>
          <w:sz w:val="24"/>
          <w:szCs w:val="24"/>
        </w:rPr>
      </w:pPr>
    </w:p>
    <w:p w14:paraId="264ADE65" w14:textId="77777777" w:rsidR="00152156" w:rsidRDefault="00000000">
      <w:pPr>
        <w:pBdr>
          <w:top w:val="nil"/>
          <w:left w:val="nil"/>
          <w:bottom w:val="nil"/>
          <w:right w:val="nil"/>
          <w:between w:val="nil"/>
        </w:pBdr>
        <w:tabs>
          <w:tab w:val="left" w:pos="1820"/>
        </w:tabs>
        <w:spacing w:before="1" w:line="235" w:lineRule="auto"/>
        <w:ind w:left="102" w:right="872"/>
        <w:rPr>
          <w:rFonts w:ascii="Cambria" w:eastAsia="Cambria" w:hAnsi="Cambria" w:cs="Cambria"/>
          <w:b/>
          <w:color w:val="000000"/>
          <w:sz w:val="24"/>
          <w:szCs w:val="24"/>
        </w:rPr>
      </w:pPr>
      <w:r>
        <w:rPr>
          <w:rFonts w:ascii="Cambria" w:eastAsia="Cambria" w:hAnsi="Cambria" w:cs="Cambria"/>
          <w:b/>
          <w:color w:val="000000"/>
          <w:sz w:val="24"/>
          <w:szCs w:val="24"/>
        </w:rPr>
        <w:t>Initials:</w:t>
      </w:r>
      <w:r>
        <w:rPr>
          <w:rFonts w:ascii="Cambria" w:eastAsia="Cambria" w:hAnsi="Cambria" w:cs="Cambria"/>
          <w:sz w:val="24"/>
          <w:szCs w:val="24"/>
          <w:u w:val="single"/>
        </w:rPr>
        <w:tab/>
      </w:r>
      <w:r>
        <w:rPr>
          <w:rFonts w:ascii="Cambria" w:eastAsia="Cambria" w:hAnsi="Cambria" w:cs="Cambria"/>
          <w:b/>
          <w:color w:val="000000"/>
          <w:sz w:val="24"/>
          <w:szCs w:val="24"/>
        </w:rPr>
        <w:t xml:space="preserve"> </w:t>
      </w:r>
    </w:p>
    <w:p w14:paraId="214292DF" w14:textId="77777777" w:rsidR="00152156" w:rsidRDefault="00152156">
      <w:pPr>
        <w:pBdr>
          <w:top w:val="nil"/>
          <w:left w:val="nil"/>
          <w:bottom w:val="nil"/>
          <w:right w:val="nil"/>
          <w:between w:val="nil"/>
        </w:pBdr>
        <w:tabs>
          <w:tab w:val="left" w:pos="1820"/>
        </w:tabs>
        <w:spacing w:before="1" w:line="235" w:lineRule="auto"/>
        <w:ind w:left="102" w:right="872"/>
        <w:rPr>
          <w:rFonts w:ascii="Cambria" w:eastAsia="Cambria" w:hAnsi="Cambria" w:cs="Cambria"/>
          <w:color w:val="000000"/>
          <w:sz w:val="24"/>
          <w:szCs w:val="24"/>
          <w:u w:val="single"/>
        </w:rPr>
      </w:pPr>
    </w:p>
    <w:p w14:paraId="3E606962" w14:textId="77777777" w:rsidR="006C0C2D" w:rsidRDefault="006C0C2D">
      <w:pPr>
        <w:pBdr>
          <w:top w:val="nil"/>
          <w:left w:val="nil"/>
          <w:bottom w:val="nil"/>
          <w:right w:val="nil"/>
          <w:between w:val="nil"/>
        </w:pBdr>
        <w:tabs>
          <w:tab w:val="left" w:pos="1820"/>
        </w:tabs>
        <w:spacing w:before="1" w:line="235" w:lineRule="auto"/>
        <w:ind w:left="102" w:right="872"/>
        <w:rPr>
          <w:rFonts w:ascii="Cambria" w:eastAsia="Cambria" w:hAnsi="Cambria" w:cs="Cambria"/>
          <w:b/>
          <w:sz w:val="24"/>
          <w:szCs w:val="24"/>
          <w:u w:val="single"/>
        </w:rPr>
      </w:pPr>
    </w:p>
    <w:p w14:paraId="7C5BAD76" w14:textId="55B516A5" w:rsidR="00152156" w:rsidRDefault="00000000">
      <w:pPr>
        <w:pBdr>
          <w:top w:val="nil"/>
          <w:left w:val="nil"/>
          <w:bottom w:val="nil"/>
          <w:right w:val="nil"/>
          <w:between w:val="nil"/>
        </w:pBdr>
        <w:tabs>
          <w:tab w:val="left" w:pos="1820"/>
        </w:tabs>
        <w:spacing w:before="1" w:line="235" w:lineRule="auto"/>
        <w:ind w:left="102" w:right="872"/>
        <w:rPr>
          <w:rFonts w:ascii="Cambria" w:eastAsia="Cambria" w:hAnsi="Cambria" w:cs="Cambria"/>
          <w:b/>
          <w:sz w:val="24"/>
          <w:szCs w:val="24"/>
          <w:u w:val="single"/>
        </w:rPr>
      </w:pPr>
      <w:r>
        <w:rPr>
          <w:rFonts w:ascii="Cambria" w:eastAsia="Cambria" w:hAnsi="Cambria" w:cs="Cambria"/>
          <w:b/>
          <w:sz w:val="24"/>
          <w:szCs w:val="24"/>
          <w:u w:val="single"/>
        </w:rPr>
        <w:t>Clinical Supervision of Associates</w:t>
      </w:r>
    </w:p>
    <w:p w14:paraId="641A873F" w14:textId="77777777" w:rsidR="00152156" w:rsidRDefault="00000000">
      <w:pPr>
        <w:pBdr>
          <w:top w:val="nil"/>
          <w:left w:val="nil"/>
          <w:bottom w:val="nil"/>
          <w:right w:val="nil"/>
          <w:between w:val="nil"/>
        </w:pBdr>
        <w:ind w:left="102" w:right="186"/>
        <w:rPr>
          <w:rFonts w:ascii="Cambria" w:eastAsia="Cambria" w:hAnsi="Cambria" w:cs="Cambria"/>
          <w:color w:val="000000"/>
          <w:sz w:val="24"/>
          <w:szCs w:val="24"/>
        </w:rPr>
      </w:pPr>
      <w:r>
        <w:rPr>
          <w:rFonts w:ascii="Cambria" w:eastAsia="Cambria" w:hAnsi="Cambria" w:cs="Cambria"/>
          <w:color w:val="000000"/>
          <w:sz w:val="24"/>
          <w:szCs w:val="24"/>
        </w:rPr>
        <w:t>When I</w:t>
      </w:r>
      <w:r>
        <w:rPr>
          <w:rFonts w:ascii="Cambria" w:eastAsia="Cambria" w:hAnsi="Cambria" w:cs="Cambria"/>
          <w:sz w:val="24"/>
          <w:szCs w:val="24"/>
        </w:rPr>
        <w:t xml:space="preserve"> (the client) am</w:t>
      </w:r>
      <w:r>
        <w:rPr>
          <w:rFonts w:ascii="Cambria" w:eastAsia="Cambria" w:hAnsi="Cambria" w:cs="Cambria"/>
          <w:color w:val="000000"/>
          <w:sz w:val="24"/>
          <w:szCs w:val="24"/>
        </w:rPr>
        <w:t xml:space="preserve"> working with one of </w:t>
      </w:r>
      <w:r>
        <w:rPr>
          <w:rFonts w:ascii="Cambria" w:eastAsia="Cambria" w:hAnsi="Cambria" w:cs="Cambria"/>
          <w:sz w:val="24"/>
          <w:szCs w:val="24"/>
        </w:rPr>
        <w:t>the ACC</w:t>
      </w:r>
      <w:r>
        <w:rPr>
          <w:rFonts w:ascii="Cambria" w:eastAsia="Cambria" w:hAnsi="Cambria" w:cs="Cambria"/>
          <w:color w:val="000000"/>
          <w:sz w:val="24"/>
          <w:szCs w:val="24"/>
        </w:rPr>
        <w:t xml:space="preserve"> team's Associate Marriage and Family Therapists, A</w:t>
      </w:r>
      <w:r>
        <w:rPr>
          <w:rFonts w:ascii="Cambria" w:eastAsia="Cambria" w:hAnsi="Cambria" w:cs="Cambria"/>
          <w:sz w:val="24"/>
          <w:szCs w:val="24"/>
        </w:rPr>
        <w:t xml:space="preserve">ssociate Clinical Social Workers or Associate </w:t>
      </w:r>
      <w:r>
        <w:rPr>
          <w:rFonts w:ascii="Cambria" w:eastAsia="Cambria" w:hAnsi="Cambria" w:cs="Cambria"/>
          <w:color w:val="000000"/>
          <w:sz w:val="24"/>
          <w:szCs w:val="24"/>
        </w:rPr>
        <w:t>Professional Clini</w:t>
      </w:r>
      <w:r>
        <w:rPr>
          <w:rFonts w:ascii="Cambria" w:eastAsia="Cambria" w:hAnsi="Cambria" w:cs="Cambria"/>
          <w:sz w:val="24"/>
          <w:szCs w:val="24"/>
        </w:rPr>
        <w:t xml:space="preserve">cal </w:t>
      </w:r>
      <w:r>
        <w:rPr>
          <w:rFonts w:ascii="Cambria" w:eastAsia="Cambria" w:hAnsi="Cambria" w:cs="Cambria"/>
          <w:color w:val="000000"/>
          <w:sz w:val="24"/>
          <w:szCs w:val="24"/>
        </w:rPr>
        <w:t>Counselors, I unde</w:t>
      </w:r>
      <w:r>
        <w:rPr>
          <w:rFonts w:ascii="Cambria" w:eastAsia="Cambria" w:hAnsi="Cambria" w:cs="Cambria"/>
          <w:sz w:val="24"/>
          <w:szCs w:val="24"/>
        </w:rPr>
        <w:t xml:space="preserve">rstand that </w:t>
      </w:r>
      <w:r>
        <w:rPr>
          <w:rFonts w:ascii="Cambria" w:eastAsia="Cambria" w:hAnsi="Cambria" w:cs="Cambria"/>
          <w:color w:val="000000"/>
          <w:sz w:val="24"/>
          <w:szCs w:val="24"/>
        </w:rPr>
        <w:t>the Clinical Supervisor monitors the Associate's work through weekly supervision of cases, progress notes, and/or occasional audio/video recording of sessions. The clinical supervisor may sit in on a session to better understand a case. I (the client) will receive advanced notice when audio/video recordings, and sit</w:t>
      </w:r>
      <w:r>
        <w:rPr>
          <w:rFonts w:ascii="Cambria" w:eastAsia="Cambria" w:hAnsi="Cambria" w:cs="Cambria"/>
          <w:sz w:val="24"/>
          <w:szCs w:val="24"/>
        </w:rPr>
        <w:t>-</w:t>
      </w:r>
      <w:r>
        <w:rPr>
          <w:rFonts w:ascii="Cambria" w:eastAsia="Cambria" w:hAnsi="Cambria" w:cs="Cambria"/>
          <w:color w:val="000000"/>
          <w:sz w:val="24"/>
          <w:szCs w:val="24"/>
        </w:rPr>
        <w:t>ins are planned, and I will always have the final say as to whether or not I agree to be observed. All viewers of the audio/</w:t>
      </w:r>
      <w:r>
        <w:rPr>
          <w:rFonts w:ascii="Cambria" w:eastAsia="Cambria" w:hAnsi="Cambria" w:cs="Cambria"/>
          <w:sz w:val="24"/>
          <w:szCs w:val="24"/>
        </w:rPr>
        <w:t>video</w:t>
      </w:r>
      <w:r>
        <w:rPr>
          <w:rFonts w:ascii="Cambria" w:eastAsia="Cambria" w:hAnsi="Cambria" w:cs="Cambria"/>
          <w:color w:val="000000"/>
          <w:sz w:val="24"/>
          <w:szCs w:val="24"/>
        </w:rPr>
        <w:t xml:space="preserve"> recorded file(s), including myself, are bound by the ethical standards of the American Psychological Association. The file(s) will be treated with confidentiality by being stored on a password protected computer and will be destroyed as soon as the Associates receive their licensure and are no longer in need of supervision hours. By signing below, I am stating that I have read and understood the informed consent for audio/video recording and that I am </w:t>
      </w:r>
      <w:r>
        <w:rPr>
          <w:rFonts w:ascii="Cambria" w:eastAsia="Cambria" w:hAnsi="Cambria" w:cs="Cambria"/>
          <w:sz w:val="24"/>
          <w:szCs w:val="24"/>
        </w:rPr>
        <w:t>permitting the Avedian</w:t>
      </w:r>
      <w:r>
        <w:rPr>
          <w:rFonts w:ascii="Cambria" w:eastAsia="Cambria" w:hAnsi="Cambria" w:cs="Cambria"/>
          <w:color w:val="000000"/>
          <w:sz w:val="24"/>
          <w:szCs w:val="24"/>
        </w:rPr>
        <w:t xml:space="preserve"> Counseling Center to audio/video record or attend our session(s) and review the audio/video file(s) with the aforementioned individuals for supervision purposes.</w:t>
      </w:r>
    </w:p>
    <w:p w14:paraId="68C364B6" w14:textId="77777777" w:rsidR="00152156" w:rsidRDefault="00000000">
      <w:pPr>
        <w:pStyle w:val="Heading1"/>
        <w:tabs>
          <w:tab w:val="left" w:pos="2848"/>
        </w:tabs>
        <w:spacing w:before="217"/>
        <w:ind w:firstLine="102"/>
        <w:rPr>
          <w:rFonts w:ascii="Cambria" w:eastAsia="Cambria" w:hAnsi="Cambria" w:cs="Cambria"/>
          <w:b w:val="0"/>
        </w:rPr>
      </w:pPr>
      <w:r>
        <w:rPr>
          <w:rFonts w:ascii="Cambria" w:eastAsia="Cambria" w:hAnsi="Cambria" w:cs="Cambria"/>
        </w:rPr>
        <w:t xml:space="preserve">Initials:  </w:t>
      </w:r>
      <w:r>
        <w:rPr>
          <w:rFonts w:ascii="Cambria" w:eastAsia="Cambria" w:hAnsi="Cambria" w:cs="Cambria"/>
          <w:b w:val="0"/>
          <w:u w:val="single"/>
        </w:rPr>
        <w:t xml:space="preserve"> </w:t>
      </w:r>
      <w:r>
        <w:rPr>
          <w:rFonts w:ascii="Cambria" w:eastAsia="Cambria" w:hAnsi="Cambria" w:cs="Cambria"/>
          <w:b w:val="0"/>
          <w:u w:val="single"/>
        </w:rPr>
        <w:tab/>
      </w:r>
    </w:p>
    <w:p w14:paraId="2AFB7861" w14:textId="77777777" w:rsidR="00152156" w:rsidRDefault="00152156">
      <w:pPr>
        <w:pBdr>
          <w:top w:val="nil"/>
          <w:left w:val="nil"/>
          <w:bottom w:val="nil"/>
          <w:right w:val="nil"/>
          <w:between w:val="nil"/>
        </w:pBdr>
        <w:rPr>
          <w:rFonts w:ascii="Cambria" w:eastAsia="Cambria" w:hAnsi="Cambria" w:cs="Cambria"/>
          <w:color w:val="000000"/>
          <w:sz w:val="20"/>
          <w:szCs w:val="20"/>
        </w:rPr>
      </w:pPr>
    </w:p>
    <w:p w14:paraId="0C45E80D" w14:textId="77777777" w:rsidR="00152156" w:rsidRDefault="00152156">
      <w:pPr>
        <w:pBdr>
          <w:top w:val="nil"/>
          <w:left w:val="nil"/>
          <w:bottom w:val="nil"/>
          <w:right w:val="nil"/>
          <w:between w:val="nil"/>
        </w:pBdr>
        <w:rPr>
          <w:rFonts w:ascii="Cambria" w:eastAsia="Cambria" w:hAnsi="Cambria" w:cs="Cambria"/>
          <w:color w:val="000000"/>
          <w:sz w:val="20"/>
          <w:szCs w:val="20"/>
        </w:rPr>
      </w:pPr>
    </w:p>
    <w:p w14:paraId="70E3E0C9" w14:textId="77777777" w:rsidR="00152156" w:rsidRDefault="00152156">
      <w:pPr>
        <w:pBdr>
          <w:top w:val="nil"/>
          <w:left w:val="nil"/>
          <w:bottom w:val="nil"/>
          <w:right w:val="nil"/>
          <w:between w:val="nil"/>
        </w:pBdr>
        <w:spacing w:before="3"/>
        <w:rPr>
          <w:rFonts w:ascii="Cambria" w:eastAsia="Cambria" w:hAnsi="Cambria" w:cs="Cambria"/>
          <w:color w:val="000000"/>
          <w:sz w:val="18"/>
          <w:szCs w:val="18"/>
        </w:rPr>
      </w:pPr>
    </w:p>
    <w:p w14:paraId="71336359" w14:textId="2005B4F0" w:rsidR="00152156" w:rsidRDefault="00000000">
      <w:pPr>
        <w:spacing w:before="97" w:line="289" w:lineRule="auto"/>
        <w:ind w:left="102"/>
        <w:rPr>
          <w:rFonts w:ascii="Cambria" w:eastAsia="Cambria" w:hAnsi="Cambria" w:cs="Cambria"/>
          <w:b/>
          <w:sz w:val="24"/>
          <w:szCs w:val="24"/>
          <w:u w:val="single"/>
        </w:rPr>
      </w:pPr>
      <w:r>
        <w:rPr>
          <w:rFonts w:ascii="Cambria" w:eastAsia="Cambria" w:hAnsi="Cambria" w:cs="Cambria"/>
          <w:b/>
          <w:sz w:val="24"/>
          <w:szCs w:val="24"/>
          <w:u w:val="single"/>
        </w:rPr>
        <w:t>Litigation Limitation:</w:t>
      </w:r>
    </w:p>
    <w:p w14:paraId="5B772F90" w14:textId="77777777" w:rsidR="00152156" w:rsidRDefault="00000000">
      <w:pPr>
        <w:pBdr>
          <w:top w:val="nil"/>
          <w:left w:val="nil"/>
          <w:bottom w:val="nil"/>
          <w:right w:val="nil"/>
          <w:between w:val="nil"/>
        </w:pBdr>
        <w:ind w:left="102" w:right="251"/>
        <w:rPr>
          <w:rFonts w:ascii="Cambria" w:eastAsia="Cambria" w:hAnsi="Cambria" w:cs="Cambria"/>
          <w:color w:val="000000"/>
          <w:sz w:val="24"/>
          <w:szCs w:val="24"/>
        </w:rPr>
      </w:pPr>
      <w:r>
        <w:rPr>
          <w:rFonts w:ascii="Cambria" w:eastAsia="Cambria" w:hAnsi="Cambria" w:cs="Cambria"/>
          <w:color w:val="000000"/>
          <w:sz w:val="24"/>
          <w:szCs w:val="24"/>
        </w:rPr>
        <w:t>Due to the nature of the therapeutic process and the fact that it often involves making a full disclosure with regard to many matters which may be of a confidential nature, it is agreed that, should there be legal proceedings (such as, but not limited to, divorce and custody disputes, injuries, lawsuits, etc.), neither you nor your attorney(s), nor anyone else acting on your behalf will call on your therapist to testify in court or at any other proceeding, nor will a disclosure of the psychotherapy records be requested unless otherwise agreed upon.</w:t>
      </w:r>
    </w:p>
    <w:p w14:paraId="06688640" w14:textId="77777777" w:rsidR="00152156" w:rsidRDefault="00000000">
      <w:pPr>
        <w:pStyle w:val="Heading1"/>
        <w:tabs>
          <w:tab w:val="left" w:pos="2848"/>
        </w:tabs>
        <w:spacing w:before="229"/>
        <w:ind w:firstLine="102"/>
        <w:rPr>
          <w:rFonts w:ascii="Cambria" w:eastAsia="Cambria" w:hAnsi="Cambria" w:cs="Cambria"/>
          <w:b w:val="0"/>
        </w:rPr>
      </w:pPr>
      <w:r>
        <w:rPr>
          <w:rFonts w:ascii="Cambria" w:eastAsia="Cambria" w:hAnsi="Cambria" w:cs="Cambria"/>
        </w:rPr>
        <w:t xml:space="preserve">Initials:  </w:t>
      </w:r>
      <w:r>
        <w:rPr>
          <w:rFonts w:ascii="Cambria" w:eastAsia="Cambria" w:hAnsi="Cambria" w:cs="Cambria"/>
          <w:b w:val="0"/>
          <w:u w:val="single"/>
        </w:rPr>
        <w:t xml:space="preserve"> </w:t>
      </w:r>
      <w:r>
        <w:rPr>
          <w:rFonts w:ascii="Cambria" w:eastAsia="Cambria" w:hAnsi="Cambria" w:cs="Cambria"/>
          <w:b w:val="0"/>
          <w:u w:val="single"/>
        </w:rPr>
        <w:tab/>
      </w:r>
    </w:p>
    <w:p w14:paraId="72F2FE0B" w14:textId="77777777" w:rsidR="00152156" w:rsidRDefault="00152156">
      <w:pPr>
        <w:pBdr>
          <w:top w:val="nil"/>
          <w:left w:val="nil"/>
          <w:bottom w:val="nil"/>
          <w:right w:val="nil"/>
          <w:between w:val="nil"/>
        </w:pBdr>
        <w:rPr>
          <w:rFonts w:ascii="Cambria" w:eastAsia="Cambria" w:hAnsi="Cambria" w:cs="Cambria"/>
          <w:color w:val="000000"/>
          <w:sz w:val="20"/>
          <w:szCs w:val="20"/>
        </w:rPr>
      </w:pPr>
    </w:p>
    <w:p w14:paraId="6F08E00F" w14:textId="77777777" w:rsidR="00152156" w:rsidRDefault="00152156">
      <w:pPr>
        <w:pBdr>
          <w:top w:val="nil"/>
          <w:left w:val="nil"/>
          <w:bottom w:val="nil"/>
          <w:right w:val="nil"/>
          <w:between w:val="nil"/>
        </w:pBdr>
        <w:rPr>
          <w:rFonts w:ascii="Cambria" w:eastAsia="Cambria" w:hAnsi="Cambria" w:cs="Cambria"/>
          <w:color w:val="000000"/>
          <w:sz w:val="20"/>
          <w:szCs w:val="20"/>
        </w:rPr>
      </w:pPr>
    </w:p>
    <w:p w14:paraId="4288873A" w14:textId="5D684AAB" w:rsidR="00152156" w:rsidRDefault="00000000">
      <w:pPr>
        <w:spacing w:before="97" w:line="289" w:lineRule="auto"/>
        <w:ind w:left="102"/>
        <w:rPr>
          <w:rFonts w:ascii="Cambria" w:eastAsia="Cambria" w:hAnsi="Cambria" w:cs="Cambria"/>
          <w:b/>
          <w:sz w:val="24"/>
          <w:szCs w:val="24"/>
          <w:u w:val="single"/>
        </w:rPr>
      </w:pPr>
      <w:r>
        <w:rPr>
          <w:rFonts w:ascii="Cambria" w:eastAsia="Cambria" w:hAnsi="Cambria" w:cs="Cambria"/>
          <w:b/>
          <w:sz w:val="24"/>
          <w:szCs w:val="24"/>
          <w:u w:val="single"/>
        </w:rPr>
        <w:t>Availability</w:t>
      </w:r>
    </w:p>
    <w:p w14:paraId="0AB88594" w14:textId="26069ECB" w:rsidR="00152156" w:rsidRDefault="00000000">
      <w:pPr>
        <w:pBdr>
          <w:top w:val="nil"/>
          <w:left w:val="nil"/>
          <w:bottom w:val="nil"/>
          <w:right w:val="nil"/>
          <w:between w:val="nil"/>
        </w:pBdr>
        <w:ind w:left="102" w:right="118"/>
        <w:rPr>
          <w:rFonts w:ascii="Cambria" w:eastAsia="Cambria" w:hAnsi="Cambria" w:cs="Cambria"/>
          <w:color w:val="000000"/>
          <w:sz w:val="24"/>
          <w:szCs w:val="24"/>
        </w:rPr>
      </w:pPr>
      <w:r>
        <w:rPr>
          <w:rFonts w:ascii="Cambria" w:eastAsia="Cambria" w:hAnsi="Cambria" w:cs="Cambria"/>
          <w:color w:val="000000"/>
          <w:sz w:val="24"/>
          <w:szCs w:val="24"/>
        </w:rPr>
        <w:t>Therapists will be available via voicemail during standard business hours. Any more than one phone call that goes beyond 1</w:t>
      </w:r>
      <w:r w:rsidR="006C0C2D">
        <w:rPr>
          <w:rFonts w:ascii="Cambria" w:eastAsia="Cambria" w:hAnsi="Cambria" w:cs="Cambria"/>
          <w:color w:val="000000"/>
          <w:sz w:val="24"/>
          <w:szCs w:val="24"/>
        </w:rPr>
        <w:t>0</w:t>
      </w:r>
      <w:r>
        <w:rPr>
          <w:rFonts w:ascii="Cambria" w:eastAsia="Cambria" w:hAnsi="Cambria" w:cs="Cambria"/>
          <w:color w:val="000000"/>
          <w:sz w:val="24"/>
          <w:szCs w:val="24"/>
        </w:rPr>
        <w:t xml:space="preserve"> minutes in any one-week period will result in you being charged </w:t>
      </w:r>
      <w:r w:rsidR="006C0C2D">
        <w:rPr>
          <w:rFonts w:ascii="Cambria" w:eastAsia="Cambria" w:hAnsi="Cambria" w:cs="Cambria"/>
          <w:color w:val="000000"/>
          <w:sz w:val="24"/>
          <w:szCs w:val="24"/>
        </w:rPr>
        <w:t xml:space="preserve">the per-minute fee which is </w:t>
      </w:r>
      <w:r>
        <w:rPr>
          <w:rFonts w:ascii="Cambria" w:eastAsia="Cambria" w:hAnsi="Cambria" w:cs="Cambria"/>
          <w:color w:val="000000"/>
          <w:sz w:val="24"/>
          <w:szCs w:val="24"/>
        </w:rPr>
        <w:t>based on your regular therapy session rate. If your therapist is on vacation or it is after business hours, and you are having an emergency, dial 911 or The Suicide Prevention Hotline (877) 727-4747, unless you have arranged for a back-up therapist to be available while your therapist is on vacation.</w:t>
      </w:r>
    </w:p>
    <w:p w14:paraId="63E93982" w14:textId="77777777" w:rsidR="00152156" w:rsidRDefault="00000000">
      <w:pPr>
        <w:pStyle w:val="Heading1"/>
        <w:tabs>
          <w:tab w:val="left" w:pos="2848"/>
        </w:tabs>
        <w:spacing w:before="229"/>
        <w:ind w:firstLine="102"/>
        <w:rPr>
          <w:rFonts w:ascii="Cambria" w:eastAsia="Cambria" w:hAnsi="Cambria" w:cs="Cambria"/>
          <w:b w:val="0"/>
        </w:rPr>
        <w:sectPr w:rsidR="00152156">
          <w:pgSz w:w="12240" w:h="15840"/>
          <w:pgMar w:top="1360" w:right="960" w:bottom="280" w:left="980" w:header="720" w:footer="720" w:gutter="0"/>
          <w:cols w:space="720"/>
        </w:sectPr>
      </w:pPr>
      <w:r>
        <w:rPr>
          <w:rFonts w:ascii="Cambria" w:eastAsia="Cambria" w:hAnsi="Cambria" w:cs="Cambria"/>
        </w:rPr>
        <w:t xml:space="preserve">Initials: </w:t>
      </w:r>
      <w:r>
        <w:rPr>
          <w:rFonts w:ascii="Cambria" w:eastAsia="Cambria" w:hAnsi="Cambria" w:cs="Cambria"/>
          <w:b w:val="0"/>
          <w:u w:val="single"/>
        </w:rPr>
        <w:t xml:space="preserve"> </w:t>
      </w:r>
      <w:r>
        <w:rPr>
          <w:rFonts w:ascii="Cambria" w:eastAsia="Cambria" w:hAnsi="Cambria" w:cs="Cambria"/>
          <w:b w:val="0"/>
          <w:u w:val="single"/>
        </w:rPr>
        <w:tab/>
      </w:r>
    </w:p>
    <w:p w14:paraId="400F0C53" w14:textId="77777777" w:rsidR="007B21A7" w:rsidRDefault="007B21A7">
      <w:pPr>
        <w:spacing w:before="80" w:line="289" w:lineRule="auto"/>
        <w:ind w:left="102"/>
        <w:rPr>
          <w:rFonts w:ascii="Cambria" w:eastAsia="Cambria" w:hAnsi="Cambria" w:cs="Cambria"/>
          <w:b/>
          <w:sz w:val="24"/>
          <w:szCs w:val="24"/>
          <w:u w:val="single"/>
        </w:rPr>
      </w:pPr>
    </w:p>
    <w:p w14:paraId="055019A8" w14:textId="598AE20E" w:rsidR="00152156" w:rsidRDefault="00000000">
      <w:pPr>
        <w:spacing w:before="80" w:line="289" w:lineRule="auto"/>
        <w:ind w:left="102"/>
        <w:rPr>
          <w:rFonts w:ascii="Cambria" w:eastAsia="Cambria" w:hAnsi="Cambria" w:cs="Cambria"/>
          <w:b/>
          <w:sz w:val="24"/>
          <w:szCs w:val="24"/>
        </w:rPr>
      </w:pPr>
      <w:r>
        <w:rPr>
          <w:rFonts w:ascii="Cambria" w:eastAsia="Cambria" w:hAnsi="Cambria" w:cs="Cambria"/>
          <w:b/>
          <w:sz w:val="24"/>
          <w:szCs w:val="24"/>
          <w:u w:val="single"/>
        </w:rPr>
        <w:t>Social Media Policy</w:t>
      </w:r>
    </w:p>
    <w:p w14:paraId="6CF4E4F2" w14:textId="77777777" w:rsidR="00152156" w:rsidRDefault="00000000">
      <w:pPr>
        <w:pBdr>
          <w:top w:val="nil"/>
          <w:left w:val="nil"/>
          <w:bottom w:val="nil"/>
          <w:right w:val="nil"/>
          <w:between w:val="nil"/>
        </w:pBdr>
        <w:spacing w:before="6" w:line="232" w:lineRule="auto"/>
        <w:ind w:left="102"/>
        <w:rPr>
          <w:rFonts w:ascii="Cambria" w:eastAsia="Cambria" w:hAnsi="Cambria" w:cs="Cambria"/>
          <w:color w:val="000000"/>
          <w:sz w:val="24"/>
          <w:szCs w:val="24"/>
        </w:rPr>
      </w:pPr>
      <w:r>
        <w:rPr>
          <w:rFonts w:ascii="Cambria" w:eastAsia="Cambria" w:hAnsi="Cambria" w:cs="Cambria"/>
          <w:i/>
          <w:color w:val="000000"/>
          <w:sz w:val="24"/>
          <w:szCs w:val="24"/>
        </w:rPr>
        <w:t xml:space="preserve">Friending- </w:t>
      </w:r>
      <w:r>
        <w:rPr>
          <w:rFonts w:ascii="Cambria" w:eastAsia="Cambria" w:hAnsi="Cambria" w:cs="Cambria"/>
          <w:color w:val="000000"/>
          <w:sz w:val="24"/>
          <w:szCs w:val="24"/>
        </w:rPr>
        <w:t>Please do not send requests through any social media sites, including Facebook, LinkedIn, and Twitter. Therapists don’t accept friend or contact requests from clients, including former clients since it can compromise your confidentiality.</w:t>
      </w:r>
    </w:p>
    <w:p w14:paraId="0A000A7C" w14:textId="77777777" w:rsidR="00152156" w:rsidRDefault="00000000">
      <w:pPr>
        <w:pBdr>
          <w:top w:val="nil"/>
          <w:left w:val="nil"/>
          <w:bottom w:val="nil"/>
          <w:right w:val="nil"/>
          <w:between w:val="nil"/>
        </w:pBdr>
        <w:spacing w:before="251" w:line="228" w:lineRule="auto"/>
        <w:ind w:left="102" w:right="184"/>
        <w:rPr>
          <w:rFonts w:ascii="Cambria" w:eastAsia="Cambria" w:hAnsi="Cambria" w:cs="Cambria"/>
          <w:color w:val="000000"/>
          <w:sz w:val="24"/>
          <w:szCs w:val="24"/>
        </w:rPr>
      </w:pPr>
      <w:r>
        <w:rPr>
          <w:rFonts w:ascii="Cambria" w:eastAsia="Cambria" w:hAnsi="Cambria" w:cs="Cambria"/>
          <w:i/>
          <w:color w:val="000000"/>
          <w:sz w:val="24"/>
          <w:szCs w:val="24"/>
        </w:rPr>
        <w:t xml:space="preserve">Fanning- </w:t>
      </w:r>
      <w:r>
        <w:rPr>
          <w:rFonts w:ascii="Cambria" w:eastAsia="Cambria" w:hAnsi="Cambria" w:cs="Cambria"/>
          <w:color w:val="000000"/>
          <w:sz w:val="24"/>
          <w:szCs w:val="24"/>
        </w:rPr>
        <w:t>You are welcome to view our Facebook Pages, however we do not encourage you to fan or like our pages since it could compromise client confidentiality.</w:t>
      </w:r>
    </w:p>
    <w:p w14:paraId="3E9EE02F" w14:textId="77777777" w:rsidR="00152156" w:rsidRDefault="00000000">
      <w:pPr>
        <w:pBdr>
          <w:top w:val="nil"/>
          <w:left w:val="nil"/>
          <w:bottom w:val="nil"/>
          <w:right w:val="nil"/>
          <w:between w:val="nil"/>
        </w:pBdr>
        <w:spacing w:before="251" w:line="228" w:lineRule="auto"/>
        <w:ind w:left="102" w:right="72"/>
        <w:rPr>
          <w:rFonts w:ascii="Cambria" w:eastAsia="Cambria" w:hAnsi="Cambria" w:cs="Cambria"/>
          <w:color w:val="000000"/>
          <w:sz w:val="24"/>
          <w:szCs w:val="24"/>
        </w:rPr>
      </w:pPr>
      <w:r>
        <w:rPr>
          <w:rFonts w:ascii="Cambria" w:eastAsia="Cambria" w:hAnsi="Cambria" w:cs="Cambria"/>
          <w:i/>
          <w:color w:val="000000"/>
          <w:sz w:val="24"/>
          <w:szCs w:val="24"/>
        </w:rPr>
        <w:t xml:space="preserve">Following- </w:t>
      </w:r>
      <w:r>
        <w:rPr>
          <w:rFonts w:ascii="Cambria" w:eastAsia="Cambria" w:hAnsi="Cambria" w:cs="Cambria"/>
          <w:color w:val="000000"/>
          <w:sz w:val="24"/>
          <w:szCs w:val="24"/>
        </w:rPr>
        <w:t>We don’t encourage you to follow us on Instagram or Twitter. In the case that you do, please note that we cannot follow you in return.</w:t>
      </w:r>
    </w:p>
    <w:p w14:paraId="700B3A32" w14:textId="77777777" w:rsidR="00152156" w:rsidRDefault="00000000">
      <w:pPr>
        <w:pBdr>
          <w:top w:val="nil"/>
          <w:left w:val="nil"/>
          <w:bottom w:val="nil"/>
          <w:right w:val="nil"/>
          <w:between w:val="nil"/>
        </w:pBdr>
        <w:spacing w:before="239"/>
        <w:ind w:left="102" w:right="191"/>
        <w:rPr>
          <w:rFonts w:ascii="Cambria" w:eastAsia="Cambria" w:hAnsi="Cambria" w:cs="Cambria"/>
          <w:color w:val="000000"/>
          <w:sz w:val="24"/>
          <w:szCs w:val="24"/>
        </w:rPr>
      </w:pPr>
      <w:r>
        <w:rPr>
          <w:rFonts w:ascii="Cambria" w:eastAsia="Cambria" w:hAnsi="Cambria" w:cs="Cambria"/>
          <w:color w:val="000000"/>
          <w:sz w:val="24"/>
          <w:szCs w:val="24"/>
        </w:rPr>
        <w:t>Should you have any questions regarding our social media policy, please ask your therapist, and they will clarify.</w:t>
      </w:r>
    </w:p>
    <w:p w14:paraId="79C4892C" w14:textId="77777777" w:rsidR="00152156" w:rsidRDefault="00000000">
      <w:pPr>
        <w:pStyle w:val="Heading1"/>
        <w:tabs>
          <w:tab w:val="left" w:pos="2848"/>
        </w:tabs>
        <w:spacing w:before="237"/>
        <w:ind w:firstLine="102"/>
        <w:rPr>
          <w:rFonts w:ascii="Cambria" w:eastAsia="Cambria" w:hAnsi="Cambria" w:cs="Cambria"/>
          <w:b w:val="0"/>
        </w:rPr>
      </w:pPr>
      <w:r>
        <w:rPr>
          <w:rFonts w:ascii="Cambria" w:eastAsia="Cambria" w:hAnsi="Cambria" w:cs="Cambria"/>
        </w:rPr>
        <w:t xml:space="preserve">Initials:  </w:t>
      </w:r>
      <w:r>
        <w:rPr>
          <w:rFonts w:ascii="Cambria" w:eastAsia="Cambria" w:hAnsi="Cambria" w:cs="Cambria"/>
          <w:b w:val="0"/>
          <w:u w:val="single"/>
        </w:rPr>
        <w:t xml:space="preserve"> </w:t>
      </w:r>
      <w:r>
        <w:rPr>
          <w:rFonts w:ascii="Cambria" w:eastAsia="Cambria" w:hAnsi="Cambria" w:cs="Cambria"/>
          <w:b w:val="0"/>
          <w:u w:val="single"/>
        </w:rPr>
        <w:tab/>
      </w:r>
    </w:p>
    <w:p w14:paraId="03CF4451" w14:textId="77777777" w:rsidR="00152156" w:rsidRDefault="00152156">
      <w:pPr>
        <w:pBdr>
          <w:top w:val="nil"/>
          <w:left w:val="nil"/>
          <w:bottom w:val="nil"/>
          <w:right w:val="nil"/>
          <w:between w:val="nil"/>
        </w:pBdr>
        <w:rPr>
          <w:rFonts w:ascii="Cambria" w:eastAsia="Cambria" w:hAnsi="Cambria" w:cs="Cambria"/>
          <w:color w:val="000000"/>
          <w:sz w:val="20"/>
          <w:szCs w:val="20"/>
        </w:rPr>
      </w:pPr>
    </w:p>
    <w:p w14:paraId="5EF2B3BB" w14:textId="77777777" w:rsidR="00152156" w:rsidRDefault="00152156">
      <w:pPr>
        <w:pBdr>
          <w:top w:val="nil"/>
          <w:left w:val="nil"/>
          <w:bottom w:val="nil"/>
          <w:right w:val="nil"/>
          <w:between w:val="nil"/>
        </w:pBdr>
        <w:spacing w:before="2"/>
        <w:rPr>
          <w:rFonts w:ascii="Cambria" w:eastAsia="Cambria" w:hAnsi="Cambria" w:cs="Cambria"/>
          <w:color w:val="000000"/>
          <w:sz w:val="18"/>
          <w:szCs w:val="18"/>
        </w:rPr>
      </w:pPr>
    </w:p>
    <w:p w14:paraId="1FE5F41D" w14:textId="67069554" w:rsidR="00152156" w:rsidRDefault="00000000">
      <w:pPr>
        <w:spacing w:before="97" w:line="289" w:lineRule="auto"/>
        <w:ind w:left="102"/>
        <w:rPr>
          <w:rFonts w:ascii="Cambria" w:eastAsia="Cambria" w:hAnsi="Cambria" w:cs="Cambria"/>
          <w:b/>
          <w:sz w:val="24"/>
          <w:szCs w:val="24"/>
          <w:u w:val="single"/>
        </w:rPr>
      </w:pPr>
      <w:r>
        <w:rPr>
          <w:rFonts w:ascii="Cambria" w:eastAsia="Cambria" w:hAnsi="Cambria" w:cs="Cambria"/>
          <w:b/>
          <w:sz w:val="24"/>
          <w:szCs w:val="24"/>
          <w:u w:val="single"/>
        </w:rPr>
        <w:t>Termination</w:t>
      </w:r>
    </w:p>
    <w:p w14:paraId="53D2B495" w14:textId="77777777" w:rsidR="00152156" w:rsidRDefault="00000000">
      <w:pPr>
        <w:pBdr>
          <w:top w:val="nil"/>
          <w:left w:val="nil"/>
          <w:bottom w:val="nil"/>
          <w:right w:val="nil"/>
          <w:between w:val="nil"/>
        </w:pBdr>
        <w:ind w:left="102" w:right="56"/>
        <w:rPr>
          <w:rFonts w:ascii="Cambria" w:eastAsia="Cambria" w:hAnsi="Cambria" w:cs="Cambria"/>
          <w:color w:val="000000"/>
          <w:sz w:val="24"/>
          <w:szCs w:val="24"/>
        </w:rPr>
      </w:pPr>
      <w:r>
        <w:rPr>
          <w:rFonts w:ascii="Cambria" w:eastAsia="Cambria" w:hAnsi="Cambria" w:cs="Cambria"/>
          <w:color w:val="000000"/>
          <w:sz w:val="24"/>
          <w:szCs w:val="24"/>
        </w:rPr>
        <w:t>Our relationship is strictly voluntary and you may leave the psychotherapy relationship anytime you wish. However, it is important to have a termination process in order to achieve some closure. The appropriate length of the termination depends on the length and intensity of the treatment. Your therapist may terminate treatment after appropriate discussion with you and a termination process if they determine that the psychotherapy is not being effectively used or if you are in default on payment. They will not terminate the therapeutic relationship without first discussing and exploring the reasons and purpose of terminating. If therapy is terminated for any reason or you request another therapist, they will provide you with a list of qualified psychotherapists to treat you. You may also choose someone on your own or from another referral source.</w:t>
      </w:r>
    </w:p>
    <w:p w14:paraId="55668CDF" w14:textId="77777777" w:rsidR="00152156" w:rsidRDefault="00000000">
      <w:pPr>
        <w:pStyle w:val="Heading1"/>
        <w:tabs>
          <w:tab w:val="left" w:pos="2848"/>
        </w:tabs>
        <w:spacing w:before="222"/>
        <w:ind w:firstLine="102"/>
        <w:rPr>
          <w:rFonts w:ascii="Cambria" w:eastAsia="Cambria" w:hAnsi="Cambria" w:cs="Cambria"/>
          <w:b w:val="0"/>
        </w:rPr>
      </w:pPr>
      <w:r>
        <w:rPr>
          <w:rFonts w:ascii="Cambria" w:eastAsia="Cambria" w:hAnsi="Cambria" w:cs="Cambria"/>
        </w:rPr>
        <w:t xml:space="preserve">Initials:  </w:t>
      </w:r>
      <w:r>
        <w:rPr>
          <w:rFonts w:ascii="Cambria" w:eastAsia="Cambria" w:hAnsi="Cambria" w:cs="Cambria"/>
          <w:b w:val="0"/>
          <w:u w:val="single"/>
        </w:rPr>
        <w:t xml:space="preserve"> </w:t>
      </w:r>
      <w:r>
        <w:rPr>
          <w:rFonts w:ascii="Cambria" w:eastAsia="Cambria" w:hAnsi="Cambria" w:cs="Cambria"/>
          <w:b w:val="0"/>
          <w:u w:val="single"/>
        </w:rPr>
        <w:tab/>
      </w:r>
    </w:p>
    <w:p w14:paraId="5A37318F" w14:textId="77777777" w:rsidR="00152156" w:rsidRDefault="00152156">
      <w:pPr>
        <w:pBdr>
          <w:top w:val="nil"/>
          <w:left w:val="nil"/>
          <w:bottom w:val="nil"/>
          <w:right w:val="nil"/>
          <w:between w:val="nil"/>
        </w:pBdr>
        <w:rPr>
          <w:rFonts w:ascii="Cambria" w:eastAsia="Cambria" w:hAnsi="Cambria" w:cs="Cambria"/>
          <w:color w:val="000000"/>
          <w:sz w:val="20"/>
          <w:szCs w:val="20"/>
        </w:rPr>
      </w:pPr>
    </w:p>
    <w:p w14:paraId="325A87A8" w14:textId="77777777" w:rsidR="00152156" w:rsidRDefault="00152156">
      <w:pPr>
        <w:pBdr>
          <w:top w:val="nil"/>
          <w:left w:val="nil"/>
          <w:bottom w:val="nil"/>
          <w:right w:val="nil"/>
          <w:between w:val="nil"/>
        </w:pBdr>
        <w:spacing w:before="3"/>
        <w:rPr>
          <w:rFonts w:ascii="Cambria" w:eastAsia="Cambria" w:hAnsi="Cambria" w:cs="Cambria"/>
          <w:color w:val="000000"/>
          <w:sz w:val="18"/>
          <w:szCs w:val="18"/>
        </w:rPr>
      </w:pPr>
    </w:p>
    <w:p w14:paraId="56130D13" w14:textId="29F82A1F" w:rsidR="00152156" w:rsidRDefault="00000000">
      <w:pPr>
        <w:spacing w:before="97" w:line="289" w:lineRule="auto"/>
        <w:ind w:left="102"/>
        <w:rPr>
          <w:rFonts w:ascii="Cambria" w:eastAsia="Cambria" w:hAnsi="Cambria" w:cs="Cambria"/>
          <w:b/>
          <w:sz w:val="24"/>
          <w:szCs w:val="24"/>
          <w:u w:val="single"/>
        </w:rPr>
      </w:pPr>
      <w:r>
        <w:rPr>
          <w:rFonts w:ascii="Cambria" w:eastAsia="Cambria" w:hAnsi="Cambria" w:cs="Cambria"/>
          <w:b/>
          <w:sz w:val="24"/>
          <w:szCs w:val="24"/>
          <w:u w:val="single"/>
        </w:rPr>
        <w:t>Credit Card on File</w:t>
      </w:r>
    </w:p>
    <w:p w14:paraId="33E971F6" w14:textId="77777777" w:rsidR="00152156" w:rsidRDefault="00000000">
      <w:pPr>
        <w:pBdr>
          <w:top w:val="nil"/>
          <w:left w:val="nil"/>
          <w:bottom w:val="nil"/>
          <w:right w:val="nil"/>
          <w:between w:val="nil"/>
        </w:pBdr>
        <w:ind w:left="102" w:right="257"/>
        <w:rPr>
          <w:rFonts w:ascii="Cambria" w:eastAsia="Cambria" w:hAnsi="Cambria" w:cs="Cambria"/>
          <w:color w:val="000000"/>
          <w:sz w:val="24"/>
          <w:szCs w:val="24"/>
        </w:rPr>
      </w:pPr>
      <w:r>
        <w:rPr>
          <w:rFonts w:ascii="Cambria" w:eastAsia="Cambria" w:hAnsi="Cambria" w:cs="Cambria"/>
          <w:color w:val="000000"/>
          <w:sz w:val="24"/>
          <w:szCs w:val="24"/>
        </w:rPr>
        <w:t xml:space="preserve">Payments are due at the time of service. Your therapist requires a credit or debit card on file in order to schedule sessions. The credit card on file can be used to pay for copays, co-insurance, deductibles, no shows/late cancellations, or out of pocket payments if another payment method is not used at the time of the session. If a late cancellation or no show is incurred, the credit card on file will be charged </w:t>
      </w:r>
      <w:r>
        <w:rPr>
          <w:rFonts w:ascii="Cambria" w:eastAsia="Cambria" w:hAnsi="Cambria" w:cs="Cambria"/>
          <w:sz w:val="24"/>
          <w:szCs w:val="24"/>
        </w:rPr>
        <w:t>the</w:t>
      </w:r>
      <w:r>
        <w:rPr>
          <w:rFonts w:ascii="Cambria" w:eastAsia="Cambria" w:hAnsi="Cambria" w:cs="Cambria"/>
          <w:color w:val="000000"/>
          <w:sz w:val="24"/>
          <w:szCs w:val="24"/>
        </w:rPr>
        <w:t xml:space="preserve"> full fee.</w:t>
      </w:r>
      <w:r>
        <w:rPr>
          <w:rFonts w:ascii="Cambria" w:eastAsia="Cambria" w:hAnsi="Cambria" w:cs="Cambria"/>
          <w:sz w:val="24"/>
          <w:szCs w:val="24"/>
        </w:rPr>
        <w:t xml:space="preserve"> You</w:t>
      </w:r>
      <w:r>
        <w:rPr>
          <w:rFonts w:ascii="Cambria" w:eastAsia="Cambria" w:hAnsi="Cambria" w:cs="Cambria"/>
          <w:color w:val="000000"/>
          <w:sz w:val="24"/>
          <w:szCs w:val="24"/>
        </w:rPr>
        <w:t xml:space="preserve"> may also pay by cash or check at each session. Your credit card information will be stored in a HIPAA compliant electronic health system and this document will be safely destroyed.</w:t>
      </w:r>
    </w:p>
    <w:p w14:paraId="1DC5BEF7" w14:textId="77777777" w:rsidR="00152156" w:rsidRDefault="00000000">
      <w:pPr>
        <w:pStyle w:val="Heading1"/>
        <w:tabs>
          <w:tab w:val="left" w:pos="2848"/>
        </w:tabs>
        <w:spacing w:before="227"/>
        <w:ind w:firstLine="102"/>
        <w:rPr>
          <w:rFonts w:ascii="Cambria" w:eastAsia="Cambria" w:hAnsi="Cambria" w:cs="Cambria"/>
          <w:b w:val="0"/>
        </w:rPr>
        <w:sectPr w:rsidR="00152156">
          <w:pgSz w:w="12240" w:h="15840"/>
          <w:pgMar w:top="1360" w:right="960" w:bottom="280" w:left="980" w:header="720" w:footer="720" w:gutter="0"/>
          <w:cols w:space="720"/>
        </w:sectPr>
      </w:pPr>
      <w:r>
        <w:rPr>
          <w:rFonts w:ascii="Cambria" w:eastAsia="Cambria" w:hAnsi="Cambria" w:cs="Cambria"/>
        </w:rPr>
        <w:t xml:space="preserve">Initials: </w:t>
      </w:r>
      <w:r>
        <w:rPr>
          <w:rFonts w:ascii="Cambria" w:eastAsia="Cambria" w:hAnsi="Cambria" w:cs="Cambria"/>
          <w:b w:val="0"/>
          <w:u w:val="single"/>
        </w:rPr>
        <w:t xml:space="preserve"> </w:t>
      </w:r>
      <w:r>
        <w:rPr>
          <w:rFonts w:ascii="Cambria" w:eastAsia="Cambria" w:hAnsi="Cambria" w:cs="Cambria"/>
          <w:b w:val="0"/>
          <w:u w:val="single"/>
        </w:rPr>
        <w:tab/>
      </w:r>
    </w:p>
    <w:p w14:paraId="457F4E0D" w14:textId="77777777" w:rsidR="00F413F8" w:rsidRDefault="00F413F8">
      <w:pPr>
        <w:spacing w:before="80"/>
        <w:ind w:left="102"/>
        <w:rPr>
          <w:rFonts w:ascii="Cambria" w:eastAsia="Cambria" w:hAnsi="Cambria" w:cs="Cambria"/>
          <w:b/>
          <w:sz w:val="24"/>
          <w:szCs w:val="24"/>
          <w:u w:val="single"/>
        </w:rPr>
      </w:pPr>
    </w:p>
    <w:p w14:paraId="463BBFFA" w14:textId="68EC1F72" w:rsidR="00152156" w:rsidRDefault="00000000">
      <w:pPr>
        <w:spacing w:before="80"/>
        <w:ind w:left="102"/>
        <w:rPr>
          <w:rFonts w:ascii="Cambria" w:eastAsia="Cambria" w:hAnsi="Cambria" w:cs="Cambria"/>
          <w:b/>
          <w:sz w:val="24"/>
          <w:szCs w:val="24"/>
        </w:rPr>
      </w:pPr>
      <w:r>
        <w:rPr>
          <w:rFonts w:ascii="Cambria" w:eastAsia="Cambria" w:hAnsi="Cambria" w:cs="Cambria"/>
          <w:b/>
          <w:sz w:val="24"/>
          <w:szCs w:val="24"/>
          <w:u w:val="single"/>
        </w:rPr>
        <w:t>INFORMED CONSENT TO TELEHEALTH</w:t>
      </w:r>
    </w:p>
    <w:p w14:paraId="7D40C723" w14:textId="77777777" w:rsidR="00152156" w:rsidRDefault="00000000">
      <w:pPr>
        <w:pBdr>
          <w:top w:val="nil"/>
          <w:left w:val="nil"/>
          <w:bottom w:val="nil"/>
          <w:right w:val="nil"/>
          <w:between w:val="nil"/>
        </w:pBdr>
        <w:spacing w:before="238"/>
        <w:ind w:left="102" w:right="353"/>
        <w:rPr>
          <w:rFonts w:ascii="Cambria" w:eastAsia="Cambria" w:hAnsi="Cambria" w:cs="Cambria"/>
          <w:color w:val="000000"/>
          <w:sz w:val="24"/>
          <w:szCs w:val="24"/>
        </w:rPr>
      </w:pPr>
      <w:r>
        <w:rPr>
          <w:rFonts w:ascii="Cambria" w:eastAsia="Cambria" w:hAnsi="Cambria" w:cs="Cambria"/>
          <w:color w:val="000000"/>
          <w:sz w:val="24"/>
          <w:szCs w:val="24"/>
        </w:rPr>
        <w:t xml:space="preserve">Telehealth allows my therapist to diagnose, consult, treat and educate using interactive audio, video or data communication regarding my treatment. I hereby consent to participating in psychotherapy via telephone or the internet (hereinafter referred to as </w:t>
      </w:r>
      <w:r>
        <w:rPr>
          <w:rFonts w:ascii="Cambria" w:eastAsia="Cambria" w:hAnsi="Cambria" w:cs="Cambria"/>
          <w:sz w:val="24"/>
          <w:szCs w:val="24"/>
        </w:rPr>
        <w:t>“</w:t>
      </w:r>
      <w:r>
        <w:rPr>
          <w:rFonts w:ascii="Cambria" w:eastAsia="Cambria" w:hAnsi="Cambria" w:cs="Cambria"/>
          <w:color w:val="000000"/>
          <w:sz w:val="24"/>
          <w:szCs w:val="24"/>
        </w:rPr>
        <w:t>Telehealth</w:t>
      </w:r>
      <w:r>
        <w:rPr>
          <w:rFonts w:ascii="Cambria" w:eastAsia="Cambria" w:hAnsi="Cambria" w:cs="Cambria"/>
          <w:sz w:val="24"/>
          <w:szCs w:val="24"/>
        </w:rPr>
        <w:t>”</w:t>
      </w:r>
      <w:r>
        <w:rPr>
          <w:rFonts w:ascii="Cambria" w:eastAsia="Cambria" w:hAnsi="Cambria" w:cs="Cambria"/>
          <w:color w:val="000000"/>
          <w:sz w:val="24"/>
          <w:szCs w:val="24"/>
        </w:rPr>
        <w:t>) with my therapist.</w:t>
      </w:r>
    </w:p>
    <w:p w14:paraId="39248A71" w14:textId="77777777" w:rsidR="00152156" w:rsidRDefault="00000000">
      <w:pPr>
        <w:pBdr>
          <w:top w:val="nil"/>
          <w:left w:val="nil"/>
          <w:bottom w:val="nil"/>
          <w:right w:val="nil"/>
          <w:between w:val="nil"/>
        </w:pBdr>
        <w:spacing w:before="233"/>
        <w:ind w:left="102"/>
        <w:rPr>
          <w:rFonts w:ascii="Cambria" w:eastAsia="Cambria" w:hAnsi="Cambria" w:cs="Cambria"/>
          <w:color w:val="000000"/>
          <w:sz w:val="24"/>
          <w:szCs w:val="24"/>
        </w:rPr>
      </w:pPr>
      <w:r>
        <w:rPr>
          <w:rFonts w:ascii="Cambria" w:eastAsia="Cambria" w:hAnsi="Cambria" w:cs="Cambria"/>
          <w:color w:val="000000"/>
          <w:sz w:val="24"/>
          <w:szCs w:val="24"/>
        </w:rPr>
        <w:t>I understand I have the following rights under this agreement:</w:t>
      </w:r>
    </w:p>
    <w:p w14:paraId="49DFED4A" w14:textId="77777777" w:rsidR="00152156" w:rsidRDefault="00000000">
      <w:pPr>
        <w:numPr>
          <w:ilvl w:val="0"/>
          <w:numId w:val="1"/>
        </w:numPr>
        <w:pBdr>
          <w:top w:val="nil"/>
          <w:left w:val="nil"/>
          <w:bottom w:val="nil"/>
          <w:right w:val="nil"/>
          <w:between w:val="nil"/>
        </w:pBdr>
        <w:tabs>
          <w:tab w:val="left" w:pos="822"/>
          <w:tab w:val="left" w:pos="823"/>
        </w:tabs>
        <w:spacing w:before="239"/>
        <w:ind w:right="262"/>
        <w:rPr>
          <w:rFonts w:ascii="Cambria" w:eastAsia="Cambria" w:hAnsi="Cambria" w:cs="Cambria"/>
          <w:color w:val="000000"/>
          <w:sz w:val="24"/>
          <w:szCs w:val="24"/>
        </w:rPr>
      </w:pPr>
      <w:r>
        <w:rPr>
          <w:rFonts w:ascii="Cambria" w:eastAsia="Cambria" w:hAnsi="Cambria" w:cs="Cambria"/>
          <w:color w:val="000000"/>
          <w:sz w:val="24"/>
          <w:szCs w:val="24"/>
        </w:rPr>
        <w:t>I have a right to confidentiality with Telehealth under the same laws that protect the confidentiality of my medical information for in-person psychotherapy. Any information disclosed by me during the course of my therapy, therefore, is generally confidential, outside of the mandatory reporting laws stated within my registration form.</w:t>
      </w:r>
    </w:p>
    <w:p w14:paraId="2E9EFA5D" w14:textId="77777777" w:rsidR="00152156" w:rsidRDefault="00000000">
      <w:pPr>
        <w:numPr>
          <w:ilvl w:val="0"/>
          <w:numId w:val="1"/>
        </w:numPr>
        <w:pBdr>
          <w:top w:val="nil"/>
          <w:left w:val="nil"/>
          <w:bottom w:val="nil"/>
          <w:right w:val="nil"/>
          <w:between w:val="nil"/>
        </w:pBdr>
        <w:tabs>
          <w:tab w:val="left" w:pos="823"/>
        </w:tabs>
        <w:spacing w:before="233"/>
        <w:ind w:right="285"/>
        <w:jc w:val="both"/>
        <w:rPr>
          <w:rFonts w:ascii="Cambria" w:eastAsia="Cambria" w:hAnsi="Cambria" w:cs="Cambria"/>
          <w:color w:val="000000"/>
          <w:sz w:val="24"/>
          <w:szCs w:val="24"/>
        </w:rPr>
      </w:pPr>
      <w:r>
        <w:rPr>
          <w:rFonts w:ascii="Cambria" w:eastAsia="Cambria" w:hAnsi="Cambria" w:cs="Cambria"/>
          <w:color w:val="000000"/>
          <w:sz w:val="24"/>
          <w:szCs w:val="24"/>
        </w:rPr>
        <w:t>I understand that the dissemination of any personally identifiable images or information from the Telehealth interaction to any other entities shall not occur without my written consent.</w:t>
      </w:r>
    </w:p>
    <w:p w14:paraId="23F78A65" w14:textId="77777777" w:rsidR="00152156" w:rsidRDefault="00000000">
      <w:pPr>
        <w:numPr>
          <w:ilvl w:val="0"/>
          <w:numId w:val="1"/>
        </w:numPr>
        <w:pBdr>
          <w:top w:val="nil"/>
          <w:left w:val="nil"/>
          <w:bottom w:val="nil"/>
          <w:right w:val="nil"/>
          <w:between w:val="nil"/>
        </w:pBdr>
        <w:tabs>
          <w:tab w:val="left" w:pos="822"/>
          <w:tab w:val="left" w:pos="823"/>
        </w:tabs>
        <w:spacing w:before="235"/>
        <w:ind w:right="228"/>
        <w:rPr>
          <w:rFonts w:ascii="Cambria" w:eastAsia="Cambria" w:hAnsi="Cambria" w:cs="Cambria"/>
          <w:color w:val="000000"/>
          <w:sz w:val="24"/>
          <w:szCs w:val="24"/>
        </w:rPr>
      </w:pPr>
      <w:r>
        <w:rPr>
          <w:rFonts w:ascii="Cambria" w:eastAsia="Cambria" w:hAnsi="Cambria" w:cs="Cambria"/>
          <w:color w:val="000000"/>
          <w:sz w:val="24"/>
          <w:szCs w:val="24"/>
        </w:rPr>
        <w:t>I understand that while psychotherapeutic treatment of all kinds has been found to be effective in treating a wide range of mental disorders, personal and relational issues, there is no guarantee that all treatment of all clients will be effective. Thus, I understand that while I may benefit from Telehealth, results cannot be guaranteed or assured.</w:t>
      </w:r>
    </w:p>
    <w:p w14:paraId="6A84F88A" w14:textId="77777777" w:rsidR="00152156" w:rsidRDefault="00000000">
      <w:pPr>
        <w:numPr>
          <w:ilvl w:val="0"/>
          <w:numId w:val="1"/>
        </w:numPr>
        <w:pBdr>
          <w:top w:val="nil"/>
          <w:left w:val="nil"/>
          <w:bottom w:val="nil"/>
          <w:right w:val="nil"/>
          <w:between w:val="nil"/>
        </w:pBdr>
        <w:tabs>
          <w:tab w:val="left" w:pos="822"/>
          <w:tab w:val="left" w:pos="823"/>
        </w:tabs>
        <w:spacing w:before="233"/>
        <w:ind w:right="295"/>
        <w:rPr>
          <w:rFonts w:ascii="Cambria" w:eastAsia="Cambria" w:hAnsi="Cambria" w:cs="Cambria"/>
          <w:color w:val="000000"/>
          <w:sz w:val="24"/>
          <w:szCs w:val="24"/>
        </w:rPr>
      </w:pPr>
      <w:r>
        <w:rPr>
          <w:rFonts w:ascii="Cambria" w:eastAsia="Cambria" w:hAnsi="Cambria" w:cs="Cambria"/>
          <w:color w:val="000000"/>
          <w:sz w:val="24"/>
          <w:szCs w:val="24"/>
        </w:rPr>
        <w:t>I further understand that there are risks unique and specific to Telehealth, including but not limited to, the possibility that our therapy sessions or other communication by my therapist to others regarding my treatment could be disrupted or distorted by technical failures or could be interrupted or could be accessed by unauthorized persons. I understand that my therapist or I can discontinue the telehealth consult/visit if it is felt that the videoconferencing connections are not adequate for the situation. In such circumstances, telephone sessions can be used.</w:t>
      </w:r>
    </w:p>
    <w:p w14:paraId="0A3FBAA6" w14:textId="77777777" w:rsidR="00152156" w:rsidRDefault="00000000">
      <w:pPr>
        <w:numPr>
          <w:ilvl w:val="0"/>
          <w:numId w:val="1"/>
        </w:numPr>
        <w:pBdr>
          <w:top w:val="nil"/>
          <w:left w:val="nil"/>
          <w:bottom w:val="nil"/>
          <w:right w:val="nil"/>
          <w:between w:val="nil"/>
        </w:pBdr>
        <w:tabs>
          <w:tab w:val="left" w:pos="822"/>
          <w:tab w:val="left" w:pos="823"/>
        </w:tabs>
        <w:spacing w:before="228"/>
        <w:ind w:right="243"/>
        <w:rPr>
          <w:rFonts w:ascii="Cambria" w:eastAsia="Cambria" w:hAnsi="Cambria" w:cs="Cambria"/>
          <w:color w:val="000000"/>
          <w:sz w:val="24"/>
          <w:szCs w:val="24"/>
        </w:rPr>
      </w:pPr>
      <w:r>
        <w:rPr>
          <w:rFonts w:ascii="Cambria" w:eastAsia="Cambria" w:hAnsi="Cambria" w:cs="Cambria"/>
          <w:color w:val="000000"/>
          <w:sz w:val="24"/>
          <w:szCs w:val="24"/>
        </w:rPr>
        <w:t>In addition, I understand that Telehealth treatment is different from in-person therapy and that if my therapist believes I would be better served by another form of psychotherapeutic services, such as in-person treatment, I will be referred to a therapist in my geographic area that can provide such services.</w:t>
      </w:r>
    </w:p>
    <w:p w14:paraId="49E83717" w14:textId="77777777" w:rsidR="00152156" w:rsidRDefault="00000000">
      <w:pPr>
        <w:numPr>
          <w:ilvl w:val="0"/>
          <w:numId w:val="1"/>
        </w:numPr>
        <w:pBdr>
          <w:top w:val="nil"/>
          <w:left w:val="nil"/>
          <w:bottom w:val="nil"/>
          <w:right w:val="nil"/>
          <w:between w:val="nil"/>
        </w:pBdr>
        <w:tabs>
          <w:tab w:val="left" w:pos="822"/>
          <w:tab w:val="left" w:pos="823"/>
        </w:tabs>
        <w:spacing w:before="234"/>
        <w:ind w:right="676"/>
        <w:rPr>
          <w:rFonts w:ascii="Cambria" w:eastAsia="Cambria" w:hAnsi="Cambria" w:cs="Cambria"/>
          <w:color w:val="000000"/>
          <w:sz w:val="24"/>
          <w:szCs w:val="24"/>
        </w:rPr>
      </w:pPr>
      <w:r>
        <w:rPr>
          <w:rFonts w:ascii="Cambria" w:eastAsia="Cambria" w:hAnsi="Cambria" w:cs="Cambria"/>
          <w:color w:val="000000"/>
          <w:sz w:val="24"/>
          <w:szCs w:val="24"/>
        </w:rPr>
        <w:t xml:space="preserve">One of the advantages to Telehealth is that it can flexibly provide continuity of care when an in-person treatment session cannot be conducted in the office. Therefore, I understand that </w:t>
      </w:r>
      <w:r>
        <w:rPr>
          <w:rFonts w:ascii="Cambria" w:eastAsia="Cambria" w:hAnsi="Cambria" w:cs="Cambria"/>
          <w:sz w:val="24"/>
          <w:szCs w:val="24"/>
        </w:rPr>
        <w:t>s</w:t>
      </w:r>
      <w:r>
        <w:rPr>
          <w:rFonts w:ascii="Cambria" w:eastAsia="Cambria" w:hAnsi="Cambria" w:cs="Cambria"/>
          <w:color w:val="000000"/>
          <w:sz w:val="24"/>
          <w:szCs w:val="24"/>
        </w:rPr>
        <w:t>imilar to a regular in-person therapy session, telehealth allows for both verbal and non-verbal communication.</w:t>
      </w:r>
    </w:p>
    <w:p w14:paraId="11EA7C3D" w14:textId="77777777" w:rsidR="00152156" w:rsidRDefault="00000000">
      <w:pPr>
        <w:numPr>
          <w:ilvl w:val="0"/>
          <w:numId w:val="1"/>
        </w:numPr>
        <w:pBdr>
          <w:top w:val="nil"/>
          <w:left w:val="nil"/>
          <w:bottom w:val="nil"/>
          <w:right w:val="nil"/>
          <w:between w:val="nil"/>
        </w:pBdr>
        <w:tabs>
          <w:tab w:val="left" w:pos="822"/>
          <w:tab w:val="left" w:pos="823"/>
        </w:tabs>
        <w:spacing w:before="233"/>
        <w:ind w:right="205"/>
        <w:rPr>
          <w:rFonts w:ascii="Cambria" w:eastAsia="Cambria" w:hAnsi="Cambria" w:cs="Cambria"/>
          <w:color w:val="000000"/>
          <w:sz w:val="24"/>
          <w:szCs w:val="24"/>
        </w:rPr>
      </w:pPr>
      <w:r>
        <w:rPr>
          <w:rFonts w:ascii="Cambria" w:eastAsia="Cambria" w:hAnsi="Cambria" w:cs="Cambria"/>
          <w:color w:val="000000"/>
          <w:sz w:val="24"/>
          <w:szCs w:val="24"/>
        </w:rPr>
        <w:t xml:space="preserve">Similar to in-person services, if an emergency should occur during a telehealth session, I understand the psychotherapist may consider taking any steps necessary to ensure the safety of the </w:t>
      </w:r>
      <w:r>
        <w:rPr>
          <w:rFonts w:ascii="Cambria" w:eastAsia="Cambria" w:hAnsi="Cambria" w:cs="Cambria"/>
          <w:sz w:val="24"/>
          <w:szCs w:val="24"/>
        </w:rPr>
        <w:t>client</w:t>
      </w:r>
      <w:r>
        <w:rPr>
          <w:rFonts w:ascii="Cambria" w:eastAsia="Cambria" w:hAnsi="Cambria" w:cs="Cambria"/>
          <w:color w:val="000000"/>
          <w:sz w:val="24"/>
          <w:szCs w:val="24"/>
        </w:rPr>
        <w:t xml:space="preserve"> (myself) or of others.</w:t>
      </w:r>
    </w:p>
    <w:p w14:paraId="54E534B9" w14:textId="77777777" w:rsidR="007B21A7" w:rsidRDefault="007B21A7" w:rsidP="007B21A7">
      <w:pPr>
        <w:pBdr>
          <w:top w:val="nil"/>
          <w:left w:val="nil"/>
          <w:bottom w:val="nil"/>
          <w:right w:val="nil"/>
          <w:between w:val="nil"/>
        </w:pBdr>
        <w:tabs>
          <w:tab w:val="left" w:pos="822"/>
          <w:tab w:val="left" w:pos="823"/>
        </w:tabs>
        <w:spacing w:before="233"/>
        <w:ind w:right="205"/>
        <w:rPr>
          <w:rFonts w:ascii="Cambria" w:eastAsia="Cambria" w:hAnsi="Cambria" w:cs="Cambria"/>
          <w:color w:val="000000"/>
          <w:sz w:val="24"/>
          <w:szCs w:val="24"/>
        </w:rPr>
      </w:pPr>
    </w:p>
    <w:p w14:paraId="5AC06BA6" w14:textId="77777777" w:rsidR="00152156" w:rsidRDefault="00000000">
      <w:pPr>
        <w:numPr>
          <w:ilvl w:val="0"/>
          <w:numId w:val="1"/>
        </w:numPr>
        <w:pBdr>
          <w:top w:val="nil"/>
          <w:left w:val="nil"/>
          <w:bottom w:val="nil"/>
          <w:right w:val="nil"/>
          <w:between w:val="nil"/>
        </w:pBdr>
        <w:tabs>
          <w:tab w:val="left" w:pos="822"/>
          <w:tab w:val="left" w:pos="823"/>
        </w:tabs>
        <w:spacing w:before="80"/>
        <w:ind w:right="276"/>
        <w:rPr>
          <w:rFonts w:ascii="Cambria" w:eastAsia="Cambria" w:hAnsi="Cambria" w:cs="Cambria"/>
          <w:color w:val="000000"/>
          <w:sz w:val="24"/>
          <w:szCs w:val="24"/>
        </w:rPr>
      </w:pPr>
      <w:r>
        <w:rPr>
          <w:rFonts w:ascii="Cambria" w:eastAsia="Cambria" w:hAnsi="Cambria" w:cs="Cambria"/>
          <w:color w:val="000000"/>
          <w:sz w:val="24"/>
          <w:szCs w:val="24"/>
        </w:rPr>
        <w:t xml:space="preserve">Telehealth is governed by all the same ethics and laws that cover in-office, in-person, face-to-face psychological service. </w:t>
      </w:r>
      <w:r>
        <w:rPr>
          <w:rFonts w:ascii="Cambria" w:eastAsia="Cambria" w:hAnsi="Cambria" w:cs="Cambria"/>
          <w:sz w:val="24"/>
          <w:szCs w:val="24"/>
        </w:rPr>
        <w:t>As such</w:t>
      </w:r>
      <w:r>
        <w:rPr>
          <w:rFonts w:ascii="Cambria" w:eastAsia="Cambria" w:hAnsi="Cambria" w:cs="Cambria"/>
          <w:color w:val="000000"/>
          <w:sz w:val="24"/>
          <w:szCs w:val="24"/>
        </w:rPr>
        <w:t>, I understand all other policies and consents in the psychotherapist’s office agreement forms apply to telehealth services. This document is an addendum to, and not a substitute for, Avedian Counseling Center’s standard in- office services agreements.</w:t>
      </w:r>
    </w:p>
    <w:p w14:paraId="22EE9759" w14:textId="77777777" w:rsidR="00152156" w:rsidRDefault="00000000">
      <w:pPr>
        <w:numPr>
          <w:ilvl w:val="0"/>
          <w:numId w:val="1"/>
        </w:numPr>
        <w:pBdr>
          <w:top w:val="nil"/>
          <w:left w:val="nil"/>
          <w:bottom w:val="nil"/>
          <w:right w:val="nil"/>
          <w:between w:val="nil"/>
        </w:pBdr>
        <w:tabs>
          <w:tab w:val="left" w:pos="822"/>
          <w:tab w:val="left" w:pos="823"/>
        </w:tabs>
        <w:spacing w:before="231"/>
        <w:ind w:right="141"/>
        <w:rPr>
          <w:rFonts w:ascii="Cambria" w:eastAsia="Cambria" w:hAnsi="Cambria" w:cs="Cambria"/>
          <w:color w:val="000000"/>
          <w:sz w:val="24"/>
          <w:szCs w:val="24"/>
        </w:rPr>
      </w:pPr>
      <w:r>
        <w:rPr>
          <w:rFonts w:ascii="Cambria" w:eastAsia="Cambria" w:hAnsi="Cambria" w:cs="Cambria"/>
          <w:sz w:val="24"/>
          <w:szCs w:val="24"/>
        </w:rPr>
        <w:t>I understand that t</w:t>
      </w:r>
      <w:r>
        <w:rPr>
          <w:rFonts w:ascii="Cambria" w:eastAsia="Cambria" w:hAnsi="Cambria" w:cs="Cambria"/>
          <w:color w:val="000000"/>
          <w:sz w:val="24"/>
          <w:szCs w:val="24"/>
        </w:rPr>
        <w:t>elehealth services are a professional service, and a fee is charged at the same rate as in- person services.</w:t>
      </w:r>
    </w:p>
    <w:p w14:paraId="3630F538" w14:textId="77777777" w:rsidR="00152156" w:rsidRDefault="00000000">
      <w:pPr>
        <w:numPr>
          <w:ilvl w:val="0"/>
          <w:numId w:val="1"/>
        </w:numPr>
        <w:pBdr>
          <w:top w:val="nil"/>
          <w:left w:val="nil"/>
          <w:bottom w:val="nil"/>
          <w:right w:val="nil"/>
          <w:between w:val="nil"/>
        </w:pBdr>
        <w:tabs>
          <w:tab w:val="left" w:pos="822"/>
          <w:tab w:val="left" w:pos="823"/>
        </w:tabs>
        <w:spacing w:before="237"/>
        <w:ind w:right="122"/>
        <w:rPr>
          <w:rFonts w:ascii="Cambria" w:eastAsia="Cambria" w:hAnsi="Cambria" w:cs="Cambria"/>
          <w:color w:val="000000"/>
          <w:sz w:val="24"/>
          <w:szCs w:val="24"/>
        </w:rPr>
      </w:pPr>
      <w:r>
        <w:rPr>
          <w:rFonts w:ascii="Cambria" w:eastAsia="Cambria" w:hAnsi="Cambria" w:cs="Cambria"/>
          <w:color w:val="000000"/>
          <w:sz w:val="24"/>
          <w:szCs w:val="24"/>
        </w:rPr>
        <w:t xml:space="preserve">Even when health insurance covers in-person services, health insurance may limit or deny coverage of telehealth services. I, as the client, am responsible </w:t>
      </w:r>
      <w:r>
        <w:rPr>
          <w:rFonts w:ascii="Cambria" w:eastAsia="Cambria" w:hAnsi="Cambria" w:cs="Cambria"/>
          <w:sz w:val="24"/>
          <w:szCs w:val="24"/>
        </w:rPr>
        <w:t>for</w:t>
      </w:r>
      <w:r>
        <w:rPr>
          <w:rFonts w:ascii="Cambria" w:eastAsia="Cambria" w:hAnsi="Cambria" w:cs="Cambria"/>
          <w:color w:val="000000"/>
          <w:sz w:val="24"/>
          <w:szCs w:val="24"/>
        </w:rPr>
        <w:t xml:space="preserve"> </w:t>
      </w:r>
      <w:r>
        <w:rPr>
          <w:rFonts w:ascii="Cambria" w:eastAsia="Cambria" w:hAnsi="Cambria" w:cs="Cambria"/>
          <w:sz w:val="24"/>
          <w:szCs w:val="24"/>
        </w:rPr>
        <w:t>confirming</w:t>
      </w:r>
      <w:r>
        <w:rPr>
          <w:rFonts w:ascii="Cambria" w:eastAsia="Cambria" w:hAnsi="Cambria" w:cs="Cambria"/>
          <w:color w:val="000000"/>
          <w:sz w:val="24"/>
          <w:szCs w:val="24"/>
        </w:rPr>
        <w:t xml:space="preserve"> and knowing in advance what my insurance may or may not cover. If my insurance does not cover telehealth services, I understand that I will not receive the reimbursement.</w:t>
      </w:r>
    </w:p>
    <w:p w14:paraId="0F3C2E8D" w14:textId="77777777" w:rsidR="00152156" w:rsidRDefault="00000000">
      <w:pPr>
        <w:numPr>
          <w:ilvl w:val="0"/>
          <w:numId w:val="1"/>
        </w:numPr>
        <w:pBdr>
          <w:top w:val="nil"/>
          <w:left w:val="nil"/>
          <w:bottom w:val="nil"/>
          <w:right w:val="nil"/>
          <w:between w:val="nil"/>
        </w:pBdr>
        <w:tabs>
          <w:tab w:val="left" w:pos="822"/>
          <w:tab w:val="left" w:pos="823"/>
        </w:tabs>
        <w:spacing w:before="233"/>
        <w:ind w:right="995"/>
        <w:rPr>
          <w:rFonts w:ascii="Cambria" w:eastAsia="Cambria" w:hAnsi="Cambria" w:cs="Cambria"/>
          <w:color w:val="000000"/>
          <w:sz w:val="24"/>
          <w:szCs w:val="24"/>
        </w:rPr>
      </w:pPr>
      <w:r>
        <w:rPr>
          <w:rFonts w:ascii="Cambria" w:eastAsia="Cambria" w:hAnsi="Cambria" w:cs="Cambria"/>
          <w:sz w:val="24"/>
          <w:szCs w:val="24"/>
        </w:rPr>
        <w:t>I further understand that t</w:t>
      </w:r>
      <w:r>
        <w:rPr>
          <w:rFonts w:ascii="Cambria" w:eastAsia="Cambria" w:hAnsi="Cambria" w:cs="Cambria"/>
          <w:color w:val="000000"/>
          <w:sz w:val="24"/>
          <w:szCs w:val="24"/>
        </w:rPr>
        <w:t xml:space="preserve">elehealth sessions are scheduled in advance by prior arrangement. Scheduling a telehealth appointment involves reserving time specifically for myself, the client. </w:t>
      </w:r>
    </w:p>
    <w:p w14:paraId="12D29C76" w14:textId="77777777" w:rsidR="00152156" w:rsidRDefault="00000000">
      <w:pPr>
        <w:numPr>
          <w:ilvl w:val="0"/>
          <w:numId w:val="1"/>
        </w:numPr>
        <w:pBdr>
          <w:top w:val="nil"/>
          <w:left w:val="nil"/>
          <w:bottom w:val="nil"/>
          <w:right w:val="nil"/>
          <w:between w:val="nil"/>
        </w:pBdr>
        <w:tabs>
          <w:tab w:val="left" w:pos="822"/>
          <w:tab w:val="left" w:pos="823"/>
        </w:tabs>
        <w:spacing w:before="237"/>
        <w:ind w:hanging="361"/>
        <w:rPr>
          <w:rFonts w:ascii="Cambria" w:eastAsia="Cambria" w:hAnsi="Cambria" w:cs="Cambria"/>
          <w:color w:val="000000"/>
          <w:sz w:val="24"/>
          <w:szCs w:val="24"/>
        </w:rPr>
      </w:pPr>
      <w:r>
        <w:rPr>
          <w:rFonts w:ascii="Cambria" w:eastAsia="Cambria" w:hAnsi="Cambria" w:cs="Cambria"/>
          <w:sz w:val="24"/>
          <w:szCs w:val="24"/>
        </w:rPr>
        <w:t>I understand that c</w:t>
      </w:r>
      <w:r>
        <w:rPr>
          <w:rFonts w:ascii="Cambria" w:eastAsia="Cambria" w:hAnsi="Cambria" w:cs="Cambria"/>
          <w:color w:val="000000"/>
          <w:sz w:val="24"/>
          <w:szCs w:val="24"/>
        </w:rPr>
        <w:t xml:space="preserve">ancellations and missed appointments </w:t>
      </w:r>
      <w:r>
        <w:rPr>
          <w:rFonts w:ascii="Cambria" w:eastAsia="Cambria" w:hAnsi="Cambria" w:cs="Cambria"/>
          <w:sz w:val="24"/>
          <w:szCs w:val="24"/>
        </w:rPr>
        <w:t xml:space="preserve">are the same as the previously mentioned policies for in-person sessions. </w:t>
      </w:r>
    </w:p>
    <w:p w14:paraId="34C9080D" w14:textId="77777777" w:rsidR="00152156" w:rsidRDefault="00000000">
      <w:pPr>
        <w:numPr>
          <w:ilvl w:val="0"/>
          <w:numId w:val="1"/>
        </w:numPr>
        <w:pBdr>
          <w:top w:val="nil"/>
          <w:left w:val="nil"/>
          <w:bottom w:val="nil"/>
          <w:right w:val="nil"/>
          <w:between w:val="nil"/>
        </w:pBdr>
        <w:tabs>
          <w:tab w:val="left" w:pos="822"/>
          <w:tab w:val="left" w:pos="823"/>
        </w:tabs>
        <w:spacing w:before="238"/>
        <w:ind w:right="131"/>
        <w:rPr>
          <w:rFonts w:ascii="Cambria" w:eastAsia="Cambria" w:hAnsi="Cambria" w:cs="Cambria"/>
          <w:color w:val="000000"/>
          <w:sz w:val="24"/>
          <w:szCs w:val="24"/>
        </w:rPr>
      </w:pPr>
      <w:r>
        <w:rPr>
          <w:rFonts w:ascii="Cambria" w:eastAsia="Cambria" w:hAnsi="Cambria" w:cs="Cambria"/>
          <w:color w:val="000000"/>
          <w:sz w:val="24"/>
          <w:szCs w:val="24"/>
        </w:rPr>
        <w:t>I understand that I may revoke this authorization at any time by giving my written notice. I may specify the date, event, or condition on which this content expires. I have the right to opt in or opt out of the methods of telehealth communication at any time, without affecting my right to future care or treatment.</w:t>
      </w:r>
    </w:p>
    <w:p w14:paraId="1F46A282" w14:textId="77777777" w:rsidR="00152156" w:rsidRPr="00F413F8" w:rsidRDefault="00000000">
      <w:pPr>
        <w:pBdr>
          <w:top w:val="nil"/>
          <w:left w:val="nil"/>
          <w:bottom w:val="nil"/>
          <w:right w:val="nil"/>
          <w:between w:val="nil"/>
        </w:pBdr>
        <w:spacing w:before="233"/>
        <w:ind w:left="102" w:right="401"/>
        <w:rPr>
          <w:rFonts w:ascii="Cambria" w:eastAsia="Cambria" w:hAnsi="Cambria" w:cs="Cambria"/>
          <w:color w:val="000000"/>
          <w:sz w:val="20"/>
          <w:szCs w:val="20"/>
        </w:rPr>
      </w:pPr>
      <w:r w:rsidRPr="00F413F8">
        <w:rPr>
          <w:rFonts w:ascii="Cambria" w:eastAsia="Cambria" w:hAnsi="Cambria" w:cs="Cambria"/>
          <w:color w:val="000000"/>
          <w:sz w:val="20"/>
          <w:szCs w:val="20"/>
        </w:rPr>
        <w:t>I have read and understand the information provided above. I have the right to discuss any of this information with my therapist and to have any questions I may have regarding my treatment answered to my satisfaction. I hereby authorize Avedian Counseling Center to use HIPAA compliant and secure telemedicine technology for our therapy sessions.</w:t>
      </w:r>
    </w:p>
    <w:p w14:paraId="73D50926" w14:textId="77777777" w:rsidR="00152156" w:rsidRPr="00F413F8" w:rsidRDefault="00000000">
      <w:pPr>
        <w:pBdr>
          <w:top w:val="nil"/>
          <w:left w:val="nil"/>
          <w:bottom w:val="nil"/>
          <w:right w:val="nil"/>
          <w:between w:val="nil"/>
        </w:pBdr>
        <w:spacing w:before="234"/>
        <w:ind w:left="102" w:right="340"/>
        <w:rPr>
          <w:rFonts w:ascii="Cambria" w:eastAsia="Cambria" w:hAnsi="Cambria" w:cs="Cambria"/>
          <w:color w:val="000000"/>
          <w:sz w:val="20"/>
          <w:szCs w:val="20"/>
        </w:rPr>
      </w:pPr>
      <w:r w:rsidRPr="00F413F8">
        <w:rPr>
          <w:rFonts w:ascii="Cambria" w:eastAsia="Cambria" w:hAnsi="Cambria" w:cs="Cambria"/>
          <w:color w:val="000000"/>
          <w:sz w:val="20"/>
          <w:szCs w:val="20"/>
        </w:rPr>
        <w:t>I understand that I can withdraw my consent to Telehealth communications by providing written notification at any time. My signature below indicates that I have read this Agreement and agree to its terms.</w:t>
      </w:r>
    </w:p>
    <w:p w14:paraId="4ECCF249" w14:textId="77777777" w:rsidR="00152156" w:rsidRDefault="00000000" w:rsidP="00F413F8">
      <w:pPr>
        <w:pStyle w:val="Heading1"/>
        <w:spacing w:before="235"/>
        <w:ind w:left="0"/>
        <w:rPr>
          <w:rFonts w:ascii="Cambria" w:eastAsia="Cambria" w:hAnsi="Cambria" w:cs="Cambria"/>
        </w:rPr>
      </w:pPr>
      <w:r>
        <w:rPr>
          <w:rFonts w:ascii="Cambria" w:eastAsia="Cambria" w:hAnsi="Cambria" w:cs="Cambria"/>
        </w:rPr>
        <w:t xml:space="preserve">Please select one: </w:t>
      </w:r>
    </w:p>
    <w:p w14:paraId="2777C18C" w14:textId="77777777" w:rsidR="00152156" w:rsidRDefault="00152156">
      <w:pPr>
        <w:pBdr>
          <w:top w:val="nil"/>
          <w:left w:val="nil"/>
          <w:bottom w:val="nil"/>
          <w:right w:val="nil"/>
          <w:between w:val="nil"/>
        </w:pBdr>
        <w:spacing w:before="1"/>
        <w:rPr>
          <w:rFonts w:ascii="Cambria" w:eastAsia="Cambria" w:hAnsi="Cambria" w:cs="Cambria"/>
          <w:b/>
          <w:color w:val="000000"/>
        </w:rPr>
      </w:pPr>
    </w:p>
    <w:p w14:paraId="3848E855" w14:textId="77777777" w:rsidR="00152156" w:rsidRDefault="00000000">
      <w:pPr>
        <w:numPr>
          <w:ilvl w:val="0"/>
          <w:numId w:val="4"/>
        </w:numPr>
        <w:pBdr>
          <w:top w:val="nil"/>
          <w:left w:val="nil"/>
          <w:bottom w:val="nil"/>
          <w:right w:val="nil"/>
          <w:between w:val="nil"/>
        </w:pBdr>
        <w:tabs>
          <w:tab w:val="left" w:pos="823"/>
        </w:tabs>
        <w:ind w:hanging="361"/>
        <w:rPr>
          <w:rFonts w:ascii="Cambria" w:eastAsia="Cambria" w:hAnsi="Cambria" w:cs="Cambria"/>
          <w:color w:val="000000"/>
          <w:sz w:val="24"/>
          <w:szCs w:val="24"/>
        </w:rPr>
      </w:pPr>
      <w:r>
        <w:rPr>
          <w:rFonts w:ascii="Cambria" w:eastAsia="Cambria" w:hAnsi="Cambria" w:cs="Cambria"/>
          <w:color w:val="000000"/>
          <w:sz w:val="24"/>
          <w:szCs w:val="24"/>
        </w:rPr>
        <w:t xml:space="preserve">I </w:t>
      </w:r>
      <w:r>
        <w:rPr>
          <w:rFonts w:ascii="Cambria" w:eastAsia="Cambria" w:hAnsi="Cambria" w:cs="Cambria"/>
          <w:sz w:val="24"/>
          <w:szCs w:val="24"/>
        </w:rPr>
        <w:t>DO</w:t>
      </w:r>
      <w:r>
        <w:rPr>
          <w:rFonts w:ascii="Cambria" w:eastAsia="Cambria" w:hAnsi="Cambria" w:cs="Cambria"/>
          <w:color w:val="000000"/>
          <w:sz w:val="24"/>
          <w:szCs w:val="24"/>
        </w:rPr>
        <w:t xml:space="preserve"> agree to telehealth sessions</w:t>
      </w:r>
    </w:p>
    <w:p w14:paraId="6005E1DD" w14:textId="77777777" w:rsidR="00152156" w:rsidRDefault="00000000">
      <w:pPr>
        <w:numPr>
          <w:ilvl w:val="0"/>
          <w:numId w:val="4"/>
        </w:numPr>
        <w:pBdr>
          <w:top w:val="nil"/>
          <w:left w:val="nil"/>
          <w:bottom w:val="nil"/>
          <w:right w:val="nil"/>
          <w:between w:val="nil"/>
        </w:pBdr>
        <w:tabs>
          <w:tab w:val="left" w:pos="823"/>
        </w:tabs>
        <w:spacing w:before="32"/>
        <w:ind w:hanging="361"/>
        <w:rPr>
          <w:rFonts w:ascii="Cambria" w:eastAsia="Cambria" w:hAnsi="Cambria" w:cs="Cambria"/>
          <w:color w:val="000000"/>
          <w:sz w:val="24"/>
          <w:szCs w:val="24"/>
        </w:rPr>
      </w:pPr>
      <w:r>
        <w:rPr>
          <w:rFonts w:ascii="Cambria" w:eastAsia="Cambria" w:hAnsi="Cambria" w:cs="Cambria"/>
          <w:color w:val="000000"/>
          <w:sz w:val="24"/>
          <w:szCs w:val="24"/>
        </w:rPr>
        <w:t>I do NOT agree to telehealth sessions</w:t>
      </w:r>
    </w:p>
    <w:p w14:paraId="5CB6C515" w14:textId="5AD35B15" w:rsidR="00152156" w:rsidRDefault="00000000">
      <w:pPr>
        <w:pStyle w:val="Heading1"/>
        <w:spacing w:before="234"/>
        <w:ind w:firstLine="102"/>
        <w:rPr>
          <w:rFonts w:ascii="Cambria" w:eastAsia="Cambria" w:hAnsi="Cambria" w:cs="Cambria"/>
        </w:rPr>
      </w:pPr>
      <w:r>
        <w:rPr>
          <w:rFonts w:ascii="Cambria" w:eastAsia="Cambria" w:hAnsi="Cambria" w:cs="Cambria"/>
        </w:rPr>
        <w:t xml:space="preserve">If you do authorize telehealth sessions, please sign </w:t>
      </w:r>
      <w:r w:rsidR="006C0C2D">
        <w:rPr>
          <w:rFonts w:ascii="Cambria" w:eastAsia="Cambria" w:hAnsi="Cambria" w:cs="Cambria"/>
        </w:rPr>
        <w:t>below</w:t>
      </w:r>
      <w:r>
        <w:rPr>
          <w:rFonts w:ascii="Cambria" w:eastAsia="Cambria" w:hAnsi="Cambria" w:cs="Cambria"/>
        </w:rPr>
        <w:t>:</w:t>
      </w:r>
    </w:p>
    <w:p w14:paraId="6AB3A2C0" w14:textId="77777777" w:rsidR="00152156" w:rsidRDefault="00152156">
      <w:pPr>
        <w:rPr>
          <w:rFonts w:ascii="Cambria" w:eastAsia="Cambria" w:hAnsi="Cambria" w:cs="Cambria"/>
        </w:rPr>
      </w:pPr>
    </w:p>
    <w:p w14:paraId="2EB89945" w14:textId="77777777" w:rsidR="00152156" w:rsidRDefault="00152156">
      <w:pPr>
        <w:rPr>
          <w:rFonts w:ascii="Cambria" w:eastAsia="Cambria" w:hAnsi="Cambria" w:cs="Cambria"/>
        </w:rPr>
      </w:pPr>
    </w:p>
    <w:p w14:paraId="631E44B6" w14:textId="77777777" w:rsidR="00F413F8" w:rsidRDefault="00F413F8">
      <w:pPr>
        <w:rPr>
          <w:rFonts w:ascii="Cambria" w:eastAsia="Cambria" w:hAnsi="Cambria" w:cs="Cambria"/>
        </w:rPr>
      </w:pPr>
    </w:p>
    <w:p w14:paraId="55CBDEDD" w14:textId="77777777" w:rsidR="00F413F8" w:rsidRDefault="00F413F8">
      <w:pPr>
        <w:rPr>
          <w:rFonts w:ascii="Cambria" w:eastAsia="Cambria" w:hAnsi="Cambria" w:cs="Cambria"/>
        </w:rPr>
      </w:pPr>
    </w:p>
    <w:p w14:paraId="26957A3E" w14:textId="77777777" w:rsidR="00822A99" w:rsidRDefault="00822A99">
      <w:pPr>
        <w:rPr>
          <w:rFonts w:ascii="Cambria" w:eastAsia="Cambria" w:hAnsi="Cambria" w:cs="Cambria"/>
        </w:rPr>
      </w:pPr>
    </w:p>
    <w:p w14:paraId="7ADCC9A6" w14:textId="3046C8E3" w:rsidR="00152156" w:rsidRDefault="00000000">
      <w:pPr>
        <w:rPr>
          <w:rFonts w:ascii="Cambria" w:eastAsia="Cambria" w:hAnsi="Cambria" w:cs="Cambria"/>
          <w:u w:val="single"/>
        </w:rPr>
      </w:pPr>
      <w:r>
        <w:rPr>
          <w:rFonts w:ascii="Cambria" w:eastAsia="Cambria" w:hAnsi="Cambria" w:cs="Cambria"/>
          <w:u w:val="single"/>
        </w:rPr>
        <w:t xml:space="preserve">                                                                     </w:t>
      </w:r>
    </w:p>
    <w:p w14:paraId="5A3A0345" w14:textId="77777777" w:rsidR="00152156" w:rsidRDefault="00000000">
      <w:pPr>
        <w:tabs>
          <w:tab w:val="left" w:pos="7432"/>
        </w:tabs>
        <w:ind w:left="102"/>
        <w:jc w:val="center"/>
        <w:rPr>
          <w:rFonts w:ascii="Cambria" w:eastAsia="Cambria" w:hAnsi="Cambria" w:cs="Cambria"/>
          <w:b/>
          <w:sz w:val="24"/>
          <w:szCs w:val="24"/>
        </w:rPr>
      </w:pPr>
      <w:r>
        <w:rPr>
          <w:rFonts w:ascii="Cambria" w:eastAsia="Cambria" w:hAnsi="Cambria" w:cs="Cambria"/>
          <w:b/>
          <w:sz w:val="24"/>
          <w:szCs w:val="24"/>
        </w:rPr>
        <w:lastRenderedPageBreak/>
        <w:t>NOTICE OF PRIVACY PRACTICES</w:t>
      </w:r>
    </w:p>
    <w:p w14:paraId="7E9C608B" w14:textId="77777777" w:rsidR="00152156" w:rsidRDefault="00152156">
      <w:pPr>
        <w:tabs>
          <w:tab w:val="left" w:pos="7432"/>
        </w:tabs>
        <w:ind w:left="102"/>
        <w:jc w:val="center"/>
        <w:rPr>
          <w:rFonts w:ascii="Cambria" w:eastAsia="Cambria" w:hAnsi="Cambria" w:cs="Cambria"/>
          <w:b/>
          <w:sz w:val="24"/>
          <w:szCs w:val="24"/>
        </w:rPr>
      </w:pPr>
    </w:p>
    <w:p w14:paraId="5030BA64" w14:textId="77777777" w:rsidR="00152156" w:rsidRDefault="00000000">
      <w:pPr>
        <w:tabs>
          <w:tab w:val="left" w:pos="7432"/>
        </w:tabs>
        <w:ind w:left="102"/>
        <w:rPr>
          <w:rFonts w:ascii="Cambria" w:eastAsia="Cambria" w:hAnsi="Cambria" w:cs="Cambria"/>
          <w:b/>
          <w:sz w:val="24"/>
          <w:szCs w:val="24"/>
        </w:rPr>
      </w:pPr>
      <w:r>
        <w:rPr>
          <w:rFonts w:ascii="Cambria" w:eastAsia="Cambria" w:hAnsi="Cambria" w:cs="Cambria"/>
          <w:b/>
          <w:sz w:val="24"/>
          <w:szCs w:val="24"/>
        </w:rPr>
        <w:t>THIS NOTICE DESCRIBES HOW MEDICAL INFORMATION ABOUT YOU MAY BE USED AND DISCLOSED AND HOW YOU CAN GET ACCESS TO THIS INFORMATION. PLEASE REVIEW IT CAREFULLY.</w:t>
      </w:r>
    </w:p>
    <w:p w14:paraId="786B7EF1" w14:textId="77777777" w:rsidR="00152156" w:rsidRDefault="00152156">
      <w:pPr>
        <w:tabs>
          <w:tab w:val="left" w:pos="7432"/>
        </w:tabs>
        <w:ind w:left="102"/>
        <w:rPr>
          <w:rFonts w:ascii="Cambria" w:eastAsia="Cambria" w:hAnsi="Cambria" w:cs="Cambria"/>
          <w:b/>
          <w:sz w:val="24"/>
          <w:szCs w:val="24"/>
        </w:rPr>
      </w:pPr>
    </w:p>
    <w:p w14:paraId="4EF1E3FA"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I am required by law to maintain the privacy and security of your protected health information (“PHI”) and to provide you with this Notice of Privacy Practices (“Notice”). I must abide by the terms of this Notice, and I must notify you if a breach of your unsecured PHI occurs. I can change the terms of this Notice, and such changes will apply to all information I have about you. The new Notice will be available upon request, in my office, and on my website.</w:t>
      </w:r>
    </w:p>
    <w:p w14:paraId="30C3D48C" w14:textId="77777777" w:rsidR="00152156" w:rsidRDefault="00152156">
      <w:pPr>
        <w:tabs>
          <w:tab w:val="left" w:pos="7432"/>
        </w:tabs>
        <w:ind w:left="102"/>
        <w:rPr>
          <w:rFonts w:ascii="Cambria" w:eastAsia="Cambria" w:hAnsi="Cambria" w:cs="Cambria"/>
          <w:sz w:val="24"/>
          <w:szCs w:val="24"/>
        </w:rPr>
      </w:pPr>
    </w:p>
    <w:p w14:paraId="63BDD9D2"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Except for the specific purposes set forth below, I will use and disclose your PHI only with your written authorization (“Authorization”). It is your right to revoke such Authorization at any time by giving me written notice of your revocation.</w:t>
      </w:r>
    </w:p>
    <w:p w14:paraId="055A3AC3" w14:textId="77777777" w:rsidR="00152156" w:rsidRDefault="00152156">
      <w:pPr>
        <w:tabs>
          <w:tab w:val="left" w:pos="7432"/>
        </w:tabs>
        <w:ind w:left="102"/>
        <w:rPr>
          <w:rFonts w:ascii="Cambria" w:eastAsia="Cambria" w:hAnsi="Cambria" w:cs="Cambria"/>
          <w:sz w:val="24"/>
          <w:szCs w:val="24"/>
        </w:rPr>
      </w:pPr>
    </w:p>
    <w:p w14:paraId="718D0CC6"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b/>
          <w:sz w:val="24"/>
          <w:szCs w:val="24"/>
        </w:rPr>
        <w:t>Uses (Inside Practice) and Disclosures (Outside Practice) Relating to Treatment, Payment, or Health Care Operations Do Not Require Your Written Consent.</w:t>
      </w:r>
      <w:r>
        <w:rPr>
          <w:rFonts w:ascii="Cambria" w:eastAsia="Cambria" w:hAnsi="Cambria" w:cs="Cambria"/>
          <w:sz w:val="24"/>
          <w:szCs w:val="24"/>
        </w:rPr>
        <w:t xml:space="preserve"> I can use and disclose your PHI without your Authorization for the following reasons:</w:t>
      </w:r>
    </w:p>
    <w:p w14:paraId="4B300223" w14:textId="77777777" w:rsidR="00152156" w:rsidRDefault="00152156">
      <w:pPr>
        <w:tabs>
          <w:tab w:val="left" w:pos="7432"/>
        </w:tabs>
        <w:ind w:left="102"/>
        <w:rPr>
          <w:rFonts w:ascii="Cambria" w:eastAsia="Cambria" w:hAnsi="Cambria" w:cs="Cambria"/>
          <w:sz w:val="24"/>
          <w:szCs w:val="24"/>
        </w:rPr>
      </w:pPr>
    </w:p>
    <w:p w14:paraId="0BCEDC73"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 xml:space="preserve">1. </w:t>
      </w:r>
      <w:r>
        <w:rPr>
          <w:rFonts w:ascii="Cambria" w:eastAsia="Cambria" w:hAnsi="Cambria" w:cs="Cambria"/>
          <w:b/>
          <w:sz w:val="24"/>
          <w:szCs w:val="24"/>
        </w:rPr>
        <w:t>For your treatment.</w:t>
      </w:r>
      <w:r>
        <w:rPr>
          <w:rFonts w:ascii="Cambria" w:eastAsia="Cambria" w:hAnsi="Cambria" w:cs="Cambria"/>
          <w:sz w:val="24"/>
          <w:szCs w:val="24"/>
        </w:rPr>
        <w:t xml:space="preserve"> I can use and disclose your PHI to treat you, which may include disclosing your PHI to another health care professional. For example, if you are being treated by a physician or a psychiatrist, I can disclose your PHI to him or her to help coordinate your care, although my preference is for you to give me an Authorization to do so.</w:t>
      </w:r>
    </w:p>
    <w:p w14:paraId="19EBD230"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2.</w:t>
      </w:r>
      <w:r>
        <w:rPr>
          <w:rFonts w:ascii="Cambria" w:eastAsia="Cambria" w:hAnsi="Cambria" w:cs="Cambria"/>
          <w:b/>
          <w:sz w:val="24"/>
          <w:szCs w:val="24"/>
        </w:rPr>
        <w:t xml:space="preserve"> To obtain payment for your treatment.</w:t>
      </w:r>
      <w:r>
        <w:rPr>
          <w:rFonts w:ascii="Cambria" w:eastAsia="Cambria" w:hAnsi="Cambria" w:cs="Cambria"/>
          <w:sz w:val="24"/>
          <w:szCs w:val="24"/>
        </w:rPr>
        <w:t xml:space="preserve"> I can use and disclose your PHI to bill and collect payment for the treatment and services provided by me to you. For example, I might send your PHI to your insurance company to get paid for the health care services that I have provided to you, although my preference is for you to give me an Authorization to do so.</w:t>
      </w:r>
    </w:p>
    <w:p w14:paraId="06EB4DF0"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3.</w:t>
      </w:r>
      <w:r>
        <w:rPr>
          <w:rFonts w:ascii="Cambria" w:eastAsia="Cambria" w:hAnsi="Cambria" w:cs="Cambria"/>
          <w:b/>
          <w:sz w:val="24"/>
          <w:szCs w:val="24"/>
        </w:rPr>
        <w:t xml:space="preserve"> For health care operations.</w:t>
      </w:r>
      <w:r>
        <w:rPr>
          <w:rFonts w:ascii="Cambria" w:eastAsia="Cambria" w:hAnsi="Cambria" w:cs="Cambria"/>
          <w:sz w:val="24"/>
          <w:szCs w:val="24"/>
        </w:rPr>
        <w:t xml:space="preserve"> I can use and disclose your PHI for purposes of conducting health care operations pertaining to my practice, including contacting you when necessary. For example, I may need to disclose your PHI to my attorney to obtain advice about complying with applicable laws.</w:t>
      </w:r>
    </w:p>
    <w:p w14:paraId="0C19A324" w14:textId="77777777" w:rsidR="00152156" w:rsidRDefault="00152156">
      <w:pPr>
        <w:tabs>
          <w:tab w:val="left" w:pos="7432"/>
        </w:tabs>
        <w:ind w:left="102"/>
        <w:rPr>
          <w:rFonts w:ascii="Cambria" w:eastAsia="Cambria" w:hAnsi="Cambria" w:cs="Cambria"/>
          <w:sz w:val="24"/>
          <w:szCs w:val="24"/>
        </w:rPr>
      </w:pPr>
    </w:p>
    <w:p w14:paraId="4E946356" w14:textId="77777777" w:rsidR="00152156" w:rsidRDefault="00000000">
      <w:pPr>
        <w:tabs>
          <w:tab w:val="left" w:pos="7432"/>
        </w:tabs>
        <w:ind w:left="102"/>
        <w:rPr>
          <w:rFonts w:ascii="Cambria" w:eastAsia="Cambria" w:hAnsi="Cambria" w:cs="Cambria"/>
          <w:b/>
          <w:sz w:val="24"/>
          <w:szCs w:val="24"/>
        </w:rPr>
      </w:pPr>
      <w:r>
        <w:rPr>
          <w:rFonts w:ascii="Cambria" w:eastAsia="Cambria" w:hAnsi="Cambria" w:cs="Cambria"/>
          <w:b/>
          <w:sz w:val="24"/>
          <w:szCs w:val="24"/>
        </w:rPr>
        <w:t>Certain Uses and Disclosures Require Your Authorization.</w:t>
      </w:r>
    </w:p>
    <w:p w14:paraId="2DB3AA1E" w14:textId="70A9E245" w:rsidR="00152156" w:rsidRDefault="00152156">
      <w:pPr>
        <w:tabs>
          <w:tab w:val="left" w:pos="7432"/>
        </w:tabs>
        <w:ind w:left="102"/>
        <w:rPr>
          <w:rFonts w:ascii="Cambria" w:eastAsia="Cambria" w:hAnsi="Cambria" w:cs="Cambria"/>
          <w:b/>
          <w:sz w:val="24"/>
          <w:szCs w:val="24"/>
        </w:rPr>
      </w:pPr>
    </w:p>
    <w:p w14:paraId="60920C80"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 xml:space="preserve">1. </w:t>
      </w:r>
      <w:r>
        <w:rPr>
          <w:rFonts w:ascii="Cambria" w:eastAsia="Cambria" w:hAnsi="Cambria" w:cs="Cambria"/>
          <w:b/>
          <w:sz w:val="24"/>
          <w:szCs w:val="24"/>
        </w:rPr>
        <w:t>Psychotherapy Notes.</w:t>
      </w:r>
      <w:r>
        <w:rPr>
          <w:rFonts w:ascii="Cambria" w:eastAsia="Cambria" w:hAnsi="Cambria" w:cs="Cambria"/>
          <w:sz w:val="24"/>
          <w:szCs w:val="24"/>
        </w:rPr>
        <w:t xml:space="preserve"> I do keep “psychotherapy notes” as that term is defined in 45 CFR § 164.501, and any use or disclosure of such notes requires your Authorization unless the use or disclosure is:</w:t>
      </w:r>
    </w:p>
    <w:p w14:paraId="5DF66EE7"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a. For my use in treating you.</w:t>
      </w:r>
    </w:p>
    <w:p w14:paraId="52097D0B"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b. For my use in training or supervising other mental health practitioners to help them improve their skills in group, joint, family, or individual counseling or therapy.</w:t>
      </w:r>
    </w:p>
    <w:p w14:paraId="510EE2C4"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c. For my use in defending myself in legal proceedings instituted by you.</w:t>
      </w:r>
    </w:p>
    <w:p w14:paraId="431E55E4"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d. For use by the Secretary of Health and Human Services to investigate my compliance with HIPAA.</w:t>
      </w:r>
    </w:p>
    <w:p w14:paraId="7DD1D9C0"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e. Required by law, and the use or disclosure is limited to the requirements of such law.</w:t>
      </w:r>
    </w:p>
    <w:p w14:paraId="769B975A"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 xml:space="preserve">f. Required by law for certain health oversight activities pertaining to the originator of the </w:t>
      </w:r>
      <w:r>
        <w:rPr>
          <w:rFonts w:ascii="Cambria" w:eastAsia="Cambria" w:hAnsi="Cambria" w:cs="Cambria"/>
          <w:sz w:val="24"/>
          <w:szCs w:val="24"/>
        </w:rPr>
        <w:lastRenderedPageBreak/>
        <w:t>psychotherapy notes.</w:t>
      </w:r>
    </w:p>
    <w:p w14:paraId="4A0A5A98"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g. Required by a coroner who is performing duties authorized by law.</w:t>
      </w:r>
    </w:p>
    <w:p w14:paraId="0A425FA6"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h. Required to help avert a serious threat to the health and safety of others.</w:t>
      </w:r>
    </w:p>
    <w:p w14:paraId="2F5C2265" w14:textId="77777777" w:rsidR="00152156" w:rsidRDefault="00152156">
      <w:pPr>
        <w:tabs>
          <w:tab w:val="left" w:pos="7432"/>
        </w:tabs>
        <w:ind w:left="102"/>
        <w:rPr>
          <w:rFonts w:ascii="Cambria" w:eastAsia="Cambria" w:hAnsi="Cambria" w:cs="Cambria"/>
          <w:sz w:val="24"/>
          <w:szCs w:val="24"/>
        </w:rPr>
      </w:pPr>
    </w:p>
    <w:p w14:paraId="7CA05447"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 xml:space="preserve">2. </w:t>
      </w:r>
      <w:r>
        <w:rPr>
          <w:rFonts w:ascii="Cambria" w:eastAsia="Cambria" w:hAnsi="Cambria" w:cs="Cambria"/>
          <w:b/>
          <w:sz w:val="24"/>
          <w:szCs w:val="24"/>
        </w:rPr>
        <w:t>Marketing Purposes.</w:t>
      </w:r>
      <w:r>
        <w:rPr>
          <w:rFonts w:ascii="Cambria" w:eastAsia="Cambria" w:hAnsi="Cambria" w:cs="Cambria"/>
          <w:sz w:val="24"/>
          <w:szCs w:val="24"/>
        </w:rPr>
        <w:t xml:space="preserve"> As a psychotherapist, I will not use or disclose your PHI for marketing purposes.</w:t>
      </w:r>
    </w:p>
    <w:p w14:paraId="2DCE34F6" w14:textId="77777777" w:rsidR="00152156" w:rsidRDefault="00152156">
      <w:pPr>
        <w:tabs>
          <w:tab w:val="left" w:pos="7432"/>
        </w:tabs>
        <w:ind w:left="102"/>
        <w:rPr>
          <w:rFonts w:ascii="Cambria" w:eastAsia="Cambria" w:hAnsi="Cambria" w:cs="Cambria"/>
          <w:sz w:val="24"/>
          <w:szCs w:val="24"/>
        </w:rPr>
      </w:pPr>
    </w:p>
    <w:p w14:paraId="5AD27CEF"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 xml:space="preserve">3. </w:t>
      </w:r>
      <w:r>
        <w:rPr>
          <w:rFonts w:ascii="Cambria" w:eastAsia="Cambria" w:hAnsi="Cambria" w:cs="Cambria"/>
          <w:b/>
          <w:sz w:val="24"/>
          <w:szCs w:val="24"/>
        </w:rPr>
        <w:t>Sale of PHI.</w:t>
      </w:r>
      <w:r>
        <w:rPr>
          <w:rFonts w:ascii="Cambria" w:eastAsia="Cambria" w:hAnsi="Cambria" w:cs="Cambria"/>
          <w:sz w:val="24"/>
          <w:szCs w:val="24"/>
        </w:rPr>
        <w:t xml:space="preserve"> As a psychotherapist, I will not sell your PHI in the regular course of my business.</w:t>
      </w:r>
    </w:p>
    <w:p w14:paraId="580FC62C" w14:textId="77777777" w:rsidR="00152156" w:rsidRDefault="00152156">
      <w:pPr>
        <w:tabs>
          <w:tab w:val="left" w:pos="7432"/>
        </w:tabs>
        <w:ind w:left="102"/>
        <w:rPr>
          <w:rFonts w:ascii="Cambria" w:eastAsia="Cambria" w:hAnsi="Cambria" w:cs="Cambria"/>
          <w:sz w:val="24"/>
          <w:szCs w:val="24"/>
        </w:rPr>
      </w:pPr>
    </w:p>
    <w:p w14:paraId="70326EA8"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b/>
          <w:sz w:val="24"/>
          <w:szCs w:val="24"/>
        </w:rPr>
        <w:t>Certain Uses and Disclosures Do Not Require Your Authorization</w:t>
      </w:r>
      <w:r>
        <w:rPr>
          <w:rFonts w:ascii="Cambria" w:eastAsia="Cambria" w:hAnsi="Cambria" w:cs="Cambria"/>
          <w:sz w:val="24"/>
          <w:szCs w:val="24"/>
        </w:rPr>
        <w:t>. Subject to certain limitations in the law, I can use and disclose your PHI without your Authorization for the following reasons:</w:t>
      </w:r>
    </w:p>
    <w:p w14:paraId="59CC19B7" w14:textId="77777777" w:rsidR="00152156" w:rsidRDefault="00152156">
      <w:pPr>
        <w:tabs>
          <w:tab w:val="left" w:pos="7432"/>
        </w:tabs>
        <w:ind w:left="102"/>
        <w:rPr>
          <w:rFonts w:ascii="Cambria" w:eastAsia="Cambria" w:hAnsi="Cambria" w:cs="Cambria"/>
          <w:sz w:val="24"/>
          <w:szCs w:val="24"/>
        </w:rPr>
      </w:pPr>
    </w:p>
    <w:p w14:paraId="060376E6"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1. When disclosure is required by state or federal law, and the use or disclosure complies with and is limited to the relevant requirements of such law.</w:t>
      </w:r>
    </w:p>
    <w:p w14:paraId="4DF4FADE" w14:textId="77777777" w:rsidR="00152156" w:rsidRDefault="00152156">
      <w:pPr>
        <w:tabs>
          <w:tab w:val="left" w:pos="7432"/>
        </w:tabs>
        <w:ind w:left="102"/>
        <w:rPr>
          <w:rFonts w:ascii="Cambria" w:eastAsia="Cambria" w:hAnsi="Cambria" w:cs="Cambria"/>
          <w:sz w:val="24"/>
          <w:szCs w:val="24"/>
        </w:rPr>
      </w:pPr>
    </w:p>
    <w:p w14:paraId="4A490205"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2. For public health activities, including reporting suspected child, elder, or dependent adult abuse, or preventing or reducing a serious threat to anyone’s health or safety.</w:t>
      </w:r>
    </w:p>
    <w:p w14:paraId="6DDF5ED1" w14:textId="77777777" w:rsidR="00152156" w:rsidRDefault="00152156">
      <w:pPr>
        <w:tabs>
          <w:tab w:val="left" w:pos="7432"/>
        </w:tabs>
        <w:ind w:left="102"/>
        <w:rPr>
          <w:rFonts w:ascii="Cambria" w:eastAsia="Cambria" w:hAnsi="Cambria" w:cs="Cambria"/>
          <w:sz w:val="24"/>
          <w:szCs w:val="24"/>
        </w:rPr>
      </w:pPr>
    </w:p>
    <w:p w14:paraId="2D45726F"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3. For health oversight activities, including audits and investigations.</w:t>
      </w:r>
    </w:p>
    <w:p w14:paraId="5C43E590" w14:textId="77777777" w:rsidR="00152156" w:rsidRDefault="00152156">
      <w:pPr>
        <w:tabs>
          <w:tab w:val="left" w:pos="7432"/>
        </w:tabs>
        <w:ind w:left="102"/>
        <w:rPr>
          <w:rFonts w:ascii="Cambria" w:eastAsia="Cambria" w:hAnsi="Cambria" w:cs="Cambria"/>
          <w:sz w:val="24"/>
          <w:szCs w:val="24"/>
        </w:rPr>
      </w:pPr>
    </w:p>
    <w:p w14:paraId="33CAABF7"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4. For judicial and administrative proceedings, including responding to a court or administrative order, although my preference is to obtain an Authorization from you before doing so.</w:t>
      </w:r>
    </w:p>
    <w:p w14:paraId="0133F6BB" w14:textId="77777777" w:rsidR="00152156" w:rsidRDefault="00152156">
      <w:pPr>
        <w:tabs>
          <w:tab w:val="left" w:pos="7432"/>
        </w:tabs>
        <w:ind w:left="102"/>
        <w:rPr>
          <w:rFonts w:ascii="Cambria" w:eastAsia="Cambria" w:hAnsi="Cambria" w:cs="Cambria"/>
          <w:sz w:val="24"/>
          <w:szCs w:val="24"/>
        </w:rPr>
      </w:pPr>
    </w:p>
    <w:p w14:paraId="418D08CC"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5. For law enforcement purposes, including reporting crimes occurring on my premises.</w:t>
      </w:r>
    </w:p>
    <w:p w14:paraId="5A976209" w14:textId="77777777" w:rsidR="00152156" w:rsidRDefault="00152156">
      <w:pPr>
        <w:tabs>
          <w:tab w:val="left" w:pos="7432"/>
        </w:tabs>
        <w:ind w:left="102"/>
        <w:rPr>
          <w:rFonts w:ascii="Cambria" w:eastAsia="Cambria" w:hAnsi="Cambria" w:cs="Cambria"/>
          <w:sz w:val="24"/>
          <w:szCs w:val="24"/>
        </w:rPr>
      </w:pPr>
    </w:p>
    <w:p w14:paraId="7C98D619"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6. To coroners or medical examiners, when such individuals are performing duties authorized by law.</w:t>
      </w:r>
    </w:p>
    <w:p w14:paraId="0E5A6D54" w14:textId="77777777" w:rsidR="00152156" w:rsidRDefault="00152156">
      <w:pPr>
        <w:tabs>
          <w:tab w:val="left" w:pos="7432"/>
        </w:tabs>
        <w:ind w:left="102"/>
        <w:rPr>
          <w:rFonts w:ascii="Cambria" w:eastAsia="Cambria" w:hAnsi="Cambria" w:cs="Cambria"/>
          <w:sz w:val="24"/>
          <w:szCs w:val="24"/>
        </w:rPr>
      </w:pPr>
    </w:p>
    <w:p w14:paraId="3E20E6E3"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7. For research purposes, including studying and comparing the mental health of patients who received one form of therapy versus those who received another form of therapy for the same condition.</w:t>
      </w:r>
    </w:p>
    <w:p w14:paraId="0F467539" w14:textId="77777777" w:rsidR="00152156" w:rsidRDefault="00152156">
      <w:pPr>
        <w:tabs>
          <w:tab w:val="left" w:pos="7432"/>
        </w:tabs>
        <w:ind w:left="102"/>
        <w:rPr>
          <w:rFonts w:ascii="Cambria" w:eastAsia="Cambria" w:hAnsi="Cambria" w:cs="Cambria"/>
          <w:sz w:val="24"/>
          <w:szCs w:val="24"/>
        </w:rPr>
      </w:pPr>
    </w:p>
    <w:p w14:paraId="1D0BCE9F"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8. Specialized government functions, including, ensuring the proper execution of military missions; protecting the President of the United States; conducting intelligence or counterintelligence operations; or, helping to ensure the safety of those working within or housed in correctional institutions.</w:t>
      </w:r>
    </w:p>
    <w:p w14:paraId="6902651A" w14:textId="77777777" w:rsidR="00152156" w:rsidRDefault="00152156">
      <w:pPr>
        <w:tabs>
          <w:tab w:val="left" w:pos="7432"/>
        </w:tabs>
        <w:ind w:left="102"/>
        <w:rPr>
          <w:rFonts w:ascii="Cambria" w:eastAsia="Cambria" w:hAnsi="Cambria" w:cs="Cambria"/>
          <w:sz w:val="24"/>
          <w:szCs w:val="24"/>
        </w:rPr>
      </w:pPr>
    </w:p>
    <w:p w14:paraId="1BED9141"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9. For workers' compensation purposes. Although my preference is to obtain an Authorization from you, I may provide your PHI in order to comply with workers' compensation laws.</w:t>
      </w:r>
    </w:p>
    <w:p w14:paraId="03EA394B" w14:textId="77777777" w:rsidR="00152156" w:rsidRDefault="00152156">
      <w:pPr>
        <w:tabs>
          <w:tab w:val="left" w:pos="7432"/>
        </w:tabs>
        <w:ind w:left="102"/>
        <w:rPr>
          <w:rFonts w:ascii="Cambria" w:eastAsia="Cambria" w:hAnsi="Cambria" w:cs="Cambria"/>
          <w:sz w:val="24"/>
          <w:szCs w:val="24"/>
        </w:rPr>
      </w:pPr>
    </w:p>
    <w:p w14:paraId="4BA49B15"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10.Appointment reminders and health related benefits or services. I may use and disclose your PHI to contact you to remind you that you have an appointment with me. I may also use and disclose your PHI to tell you about treatment alternatives, or other health care services or benefits that I offer.</w:t>
      </w:r>
    </w:p>
    <w:p w14:paraId="04DE4E3F" w14:textId="77777777" w:rsidR="00152156" w:rsidRDefault="00152156">
      <w:pPr>
        <w:tabs>
          <w:tab w:val="left" w:pos="7432"/>
        </w:tabs>
        <w:ind w:left="102"/>
        <w:rPr>
          <w:rFonts w:ascii="Cambria" w:eastAsia="Cambria" w:hAnsi="Cambria" w:cs="Cambria"/>
          <w:sz w:val="24"/>
          <w:szCs w:val="24"/>
        </w:rPr>
      </w:pPr>
    </w:p>
    <w:p w14:paraId="5F6C83A7" w14:textId="77777777" w:rsidR="00152156" w:rsidRDefault="00000000">
      <w:pPr>
        <w:tabs>
          <w:tab w:val="left" w:pos="7432"/>
        </w:tabs>
        <w:ind w:left="102"/>
        <w:rPr>
          <w:rFonts w:ascii="Cambria" w:eastAsia="Cambria" w:hAnsi="Cambria" w:cs="Cambria"/>
          <w:b/>
          <w:sz w:val="24"/>
          <w:szCs w:val="24"/>
        </w:rPr>
      </w:pPr>
      <w:r>
        <w:rPr>
          <w:rFonts w:ascii="Cambria" w:eastAsia="Cambria" w:hAnsi="Cambria" w:cs="Cambria"/>
          <w:b/>
          <w:sz w:val="24"/>
          <w:szCs w:val="24"/>
        </w:rPr>
        <w:lastRenderedPageBreak/>
        <w:t>Certain Uses and Disclosures Require You to Have the Opportunity to Object.</w:t>
      </w:r>
    </w:p>
    <w:p w14:paraId="6103836B" w14:textId="77777777" w:rsidR="00152156" w:rsidRDefault="00152156">
      <w:pPr>
        <w:tabs>
          <w:tab w:val="left" w:pos="7432"/>
        </w:tabs>
        <w:ind w:left="102"/>
        <w:rPr>
          <w:rFonts w:ascii="Cambria" w:eastAsia="Cambria" w:hAnsi="Cambria" w:cs="Cambria"/>
          <w:b/>
          <w:sz w:val="24"/>
          <w:szCs w:val="24"/>
        </w:rPr>
      </w:pPr>
    </w:p>
    <w:p w14:paraId="5ED59356"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1. Disclosures to family, friends, or others. I may provide your PHI to a family member, friend, or other person that you indicate is involved in your care or the payment for your health care, unless you object in whole or in part. The opportunity to consent may be obtained retroactively in emergency situations.</w:t>
      </w:r>
    </w:p>
    <w:p w14:paraId="4282208F" w14:textId="77777777" w:rsidR="00152156" w:rsidRDefault="00152156">
      <w:pPr>
        <w:tabs>
          <w:tab w:val="left" w:pos="7432"/>
        </w:tabs>
        <w:ind w:left="102"/>
        <w:rPr>
          <w:rFonts w:ascii="Cambria" w:eastAsia="Cambria" w:hAnsi="Cambria" w:cs="Cambria"/>
          <w:sz w:val="24"/>
          <w:szCs w:val="24"/>
        </w:rPr>
      </w:pPr>
    </w:p>
    <w:p w14:paraId="1527F162" w14:textId="1BE6D1F2" w:rsidR="00152156" w:rsidRDefault="00000000">
      <w:pPr>
        <w:tabs>
          <w:tab w:val="left" w:pos="7432"/>
        </w:tabs>
        <w:ind w:left="102"/>
        <w:rPr>
          <w:rFonts w:ascii="Cambria" w:eastAsia="Cambria" w:hAnsi="Cambria" w:cs="Cambria"/>
          <w:b/>
          <w:sz w:val="24"/>
          <w:szCs w:val="24"/>
        </w:rPr>
      </w:pPr>
      <w:r>
        <w:rPr>
          <w:rFonts w:ascii="Cambria" w:eastAsia="Cambria" w:hAnsi="Cambria" w:cs="Cambria"/>
          <w:b/>
          <w:sz w:val="24"/>
          <w:szCs w:val="24"/>
        </w:rPr>
        <w:t xml:space="preserve">YOUR RIGHTS REGARDING YOUR PHI </w:t>
      </w:r>
    </w:p>
    <w:p w14:paraId="3863F180"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You have the following rights with respect to your PHI:</w:t>
      </w:r>
    </w:p>
    <w:p w14:paraId="6D349E7A" w14:textId="77777777" w:rsidR="00152156" w:rsidRDefault="00152156">
      <w:pPr>
        <w:tabs>
          <w:tab w:val="left" w:pos="7432"/>
        </w:tabs>
        <w:ind w:left="102"/>
        <w:rPr>
          <w:rFonts w:ascii="Cambria" w:eastAsia="Cambria" w:hAnsi="Cambria" w:cs="Cambria"/>
          <w:sz w:val="24"/>
          <w:szCs w:val="24"/>
        </w:rPr>
      </w:pPr>
    </w:p>
    <w:p w14:paraId="16B0AC81"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 xml:space="preserve">1. </w:t>
      </w:r>
      <w:r>
        <w:rPr>
          <w:rFonts w:ascii="Cambria" w:eastAsia="Cambria" w:hAnsi="Cambria" w:cs="Cambria"/>
          <w:b/>
          <w:sz w:val="24"/>
          <w:szCs w:val="24"/>
        </w:rPr>
        <w:t xml:space="preserve">The Right to Request Limits on Uses and Disclosures of Your PHI. </w:t>
      </w:r>
      <w:r>
        <w:rPr>
          <w:rFonts w:ascii="Cambria" w:eastAsia="Cambria" w:hAnsi="Cambria" w:cs="Cambria"/>
          <w:sz w:val="24"/>
          <w:szCs w:val="24"/>
        </w:rPr>
        <w:t>You have the right to ask me not to use or disclose certain PHI for treatment, payment, or health care operations purposes. I am not required to agree to your request, and I may say “no” if I believe it would affect your health care.</w:t>
      </w:r>
    </w:p>
    <w:p w14:paraId="12D67FD9" w14:textId="77777777" w:rsidR="00152156" w:rsidRDefault="00152156">
      <w:pPr>
        <w:tabs>
          <w:tab w:val="left" w:pos="7432"/>
        </w:tabs>
        <w:ind w:left="102"/>
        <w:rPr>
          <w:rFonts w:ascii="Cambria" w:eastAsia="Cambria" w:hAnsi="Cambria" w:cs="Cambria"/>
          <w:sz w:val="24"/>
          <w:szCs w:val="24"/>
        </w:rPr>
      </w:pPr>
    </w:p>
    <w:p w14:paraId="49F35709"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 xml:space="preserve">2. </w:t>
      </w:r>
      <w:r>
        <w:rPr>
          <w:rFonts w:ascii="Cambria" w:eastAsia="Cambria" w:hAnsi="Cambria" w:cs="Cambria"/>
          <w:b/>
          <w:sz w:val="24"/>
          <w:szCs w:val="24"/>
        </w:rPr>
        <w:t xml:space="preserve">The Right to Request Restrictions for Out-of-Pocket Expenses Paid for In Full. </w:t>
      </w:r>
      <w:r>
        <w:rPr>
          <w:rFonts w:ascii="Cambria" w:eastAsia="Cambria" w:hAnsi="Cambria" w:cs="Cambria"/>
          <w:sz w:val="24"/>
          <w:szCs w:val="24"/>
        </w:rPr>
        <w:t>You have the right to request restrictions on disclosures of your PHI to health plans for payment or health care operations purposes if the PHI pertains solely to a health care item or a health care service that you have paid for out-of-pocket in full.</w:t>
      </w:r>
    </w:p>
    <w:p w14:paraId="175EDEBF" w14:textId="77777777" w:rsidR="00152156" w:rsidRDefault="00152156">
      <w:pPr>
        <w:tabs>
          <w:tab w:val="left" w:pos="7432"/>
        </w:tabs>
        <w:ind w:left="102"/>
        <w:rPr>
          <w:rFonts w:ascii="Cambria" w:eastAsia="Cambria" w:hAnsi="Cambria" w:cs="Cambria"/>
          <w:sz w:val="24"/>
          <w:szCs w:val="24"/>
        </w:rPr>
      </w:pPr>
    </w:p>
    <w:p w14:paraId="2D93FD23"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 xml:space="preserve">3. </w:t>
      </w:r>
      <w:r>
        <w:rPr>
          <w:rFonts w:ascii="Cambria" w:eastAsia="Cambria" w:hAnsi="Cambria" w:cs="Cambria"/>
          <w:b/>
          <w:sz w:val="24"/>
          <w:szCs w:val="24"/>
        </w:rPr>
        <w:t>The Right to Choose How I Send PHI to You.</w:t>
      </w:r>
      <w:r>
        <w:rPr>
          <w:rFonts w:ascii="Cambria" w:eastAsia="Cambria" w:hAnsi="Cambria" w:cs="Cambria"/>
          <w:sz w:val="24"/>
          <w:szCs w:val="24"/>
        </w:rPr>
        <w:t xml:space="preserve"> You have the right to ask me to contact you in a specific way (for example, home or office phone) or to send mail to a different address, and I will agree to all reasonable requests.</w:t>
      </w:r>
    </w:p>
    <w:p w14:paraId="2162E096" w14:textId="77777777" w:rsidR="00152156" w:rsidRDefault="00152156">
      <w:pPr>
        <w:tabs>
          <w:tab w:val="left" w:pos="7432"/>
        </w:tabs>
        <w:ind w:left="102"/>
        <w:rPr>
          <w:rFonts w:ascii="Cambria" w:eastAsia="Cambria" w:hAnsi="Cambria" w:cs="Cambria"/>
          <w:sz w:val="24"/>
          <w:szCs w:val="24"/>
        </w:rPr>
      </w:pPr>
    </w:p>
    <w:p w14:paraId="694EAF29"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 xml:space="preserve">4. </w:t>
      </w:r>
      <w:r>
        <w:rPr>
          <w:rFonts w:ascii="Cambria" w:eastAsia="Cambria" w:hAnsi="Cambria" w:cs="Cambria"/>
          <w:b/>
          <w:sz w:val="24"/>
          <w:szCs w:val="24"/>
        </w:rPr>
        <w:t xml:space="preserve">The Right to See and Get Copies of Your PHI. </w:t>
      </w:r>
      <w:r>
        <w:rPr>
          <w:rFonts w:ascii="Cambria" w:eastAsia="Cambria" w:hAnsi="Cambria" w:cs="Cambria"/>
          <w:sz w:val="24"/>
          <w:szCs w:val="24"/>
        </w:rPr>
        <w:t xml:space="preserve">Other than “psychotherapy notes,” you have the right to get an electronic or paper copy of your medical record and other information that I have about you. </w:t>
      </w:r>
    </w:p>
    <w:p w14:paraId="0AA29B7A" w14:textId="77777777" w:rsidR="00152156" w:rsidRDefault="00152156">
      <w:pPr>
        <w:tabs>
          <w:tab w:val="left" w:pos="7432"/>
        </w:tabs>
        <w:ind w:left="102"/>
        <w:rPr>
          <w:rFonts w:ascii="Cambria" w:eastAsia="Cambria" w:hAnsi="Cambria" w:cs="Cambria"/>
          <w:sz w:val="24"/>
          <w:szCs w:val="24"/>
        </w:rPr>
      </w:pPr>
    </w:p>
    <w:p w14:paraId="1B335A29"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I will provide you with a copy of your record, or a summary of it, if you agree</w:t>
      </w:r>
    </w:p>
    <w:p w14:paraId="1C168B46"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to receive a summary, within 30 days of receiving your written request, and I may charge a reasonable, cost based fee for doing so.</w:t>
      </w:r>
    </w:p>
    <w:p w14:paraId="27E9AEA2" w14:textId="77777777" w:rsidR="00152156" w:rsidRDefault="00152156">
      <w:pPr>
        <w:tabs>
          <w:tab w:val="left" w:pos="7432"/>
        </w:tabs>
        <w:ind w:left="102"/>
        <w:rPr>
          <w:rFonts w:ascii="Cambria" w:eastAsia="Cambria" w:hAnsi="Cambria" w:cs="Cambria"/>
          <w:sz w:val="24"/>
          <w:szCs w:val="24"/>
        </w:rPr>
      </w:pPr>
    </w:p>
    <w:p w14:paraId="4ADD4B27"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b/>
          <w:sz w:val="24"/>
          <w:szCs w:val="24"/>
        </w:rPr>
        <w:t>5. The Right to Get a List of the Disclosures I Have Made.</w:t>
      </w:r>
      <w:r>
        <w:rPr>
          <w:rFonts w:ascii="Cambria" w:eastAsia="Cambria" w:hAnsi="Cambria" w:cs="Cambria"/>
          <w:sz w:val="24"/>
          <w:szCs w:val="24"/>
        </w:rPr>
        <w:t xml:space="preserve"> </w:t>
      </w:r>
    </w:p>
    <w:p w14:paraId="2698E9E4"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 xml:space="preserve">You have the right to request a list of instances in which I have disclosed your PHI for purposes other than treatment, payment, or health care operations, or for which you provided me with an Authorization. </w:t>
      </w:r>
    </w:p>
    <w:p w14:paraId="535197AF" w14:textId="77777777" w:rsidR="00152156" w:rsidRDefault="00152156">
      <w:pPr>
        <w:tabs>
          <w:tab w:val="left" w:pos="7432"/>
        </w:tabs>
        <w:ind w:left="102"/>
        <w:rPr>
          <w:rFonts w:ascii="Cambria" w:eastAsia="Cambria" w:hAnsi="Cambria" w:cs="Cambria"/>
          <w:sz w:val="24"/>
          <w:szCs w:val="24"/>
        </w:rPr>
      </w:pPr>
    </w:p>
    <w:p w14:paraId="7C34F5D4" w14:textId="0110F27B"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I will respond to your request for an accounting of disclosures within 60 days of receiving your request. The list I will give you will include disclosures made in the last six years unless you request a shorter time. I will provide the list to you at no charge, but if you make more than one request in the same year, I will charge you a reasonable fee for each additional request.</w:t>
      </w:r>
    </w:p>
    <w:p w14:paraId="16C7BD61" w14:textId="77777777" w:rsidR="00152156" w:rsidRDefault="00152156">
      <w:pPr>
        <w:tabs>
          <w:tab w:val="left" w:pos="7432"/>
        </w:tabs>
        <w:ind w:left="102"/>
        <w:rPr>
          <w:rFonts w:ascii="Cambria" w:eastAsia="Cambria" w:hAnsi="Cambria" w:cs="Cambria"/>
          <w:sz w:val="24"/>
          <w:szCs w:val="24"/>
        </w:rPr>
      </w:pPr>
    </w:p>
    <w:p w14:paraId="07B8F35B"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 xml:space="preserve">6. </w:t>
      </w:r>
      <w:r>
        <w:rPr>
          <w:rFonts w:ascii="Cambria" w:eastAsia="Cambria" w:hAnsi="Cambria" w:cs="Cambria"/>
          <w:b/>
          <w:sz w:val="24"/>
          <w:szCs w:val="24"/>
        </w:rPr>
        <w:t>The Right to Correct or Update Your PHI.</w:t>
      </w:r>
      <w:r>
        <w:rPr>
          <w:rFonts w:ascii="Cambria" w:eastAsia="Cambria" w:hAnsi="Cambria" w:cs="Cambria"/>
          <w:sz w:val="24"/>
          <w:szCs w:val="24"/>
        </w:rPr>
        <w:t xml:space="preserve"> If you believe that there is a mistake in your PHI, or that a piece of important information is missing from your PHI, you have the right to request that I correct the existing information or add the missing information. I may say “no” to your request, but </w:t>
      </w:r>
      <w:r>
        <w:rPr>
          <w:rFonts w:ascii="Cambria" w:eastAsia="Cambria" w:hAnsi="Cambria" w:cs="Cambria"/>
          <w:sz w:val="24"/>
          <w:szCs w:val="24"/>
        </w:rPr>
        <w:lastRenderedPageBreak/>
        <w:t>I will tell you why in writing within 60 days of receiving your request.</w:t>
      </w:r>
    </w:p>
    <w:p w14:paraId="5D5C979D" w14:textId="77777777" w:rsidR="00152156" w:rsidRDefault="00152156">
      <w:pPr>
        <w:tabs>
          <w:tab w:val="left" w:pos="7432"/>
        </w:tabs>
        <w:ind w:left="102"/>
        <w:rPr>
          <w:rFonts w:ascii="Cambria" w:eastAsia="Cambria" w:hAnsi="Cambria" w:cs="Cambria"/>
          <w:sz w:val="24"/>
          <w:szCs w:val="24"/>
        </w:rPr>
      </w:pPr>
    </w:p>
    <w:p w14:paraId="44314CA8"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 xml:space="preserve">7. </w:t>
      </w:r>
      <w:r>
        <w:rPr>
          <w:rFonts w:ascii="Cambria" w:eastAsia="Cambria" w:hAnsi="Cambria" w:cs="Cambria"/>
          <w:b/>
          <w:sz w:val="24"/>
          <w:szCs w:val="24"/>
        </w:rPr>
        <w:t xml:space="preserve">The Right to Get a Paper or Electronic Copy of this Notice. </w:t>
      </w:r>
      <w:r>
        <w:rPr>
          <w:rFonts w:ascii="Cambria" w:eastAsia="Cambria" w:hAnsi="Cambria" w:cs="Cambria"/>
          <w:sz w:val="24"/>
          <w:szCs w:val="24"/>
        </w:rPr>
        <w:t>You have the right to get a paper copy of this Notice, and you have the right to get a copy of this notice by email. And, even if you have agreed to receive this Notice via email, you also have the right to request a paper copy of it.</w:t>
      </w:r>
    </w:p>
    <w:p w14:paraId="3256B514" w14:textId="77777777" w:rsidR="00152156" w:rsidRDefault="00152156">
      <w:pPr>
        <w:tabs>
          <w:tab w:val="left" w:pos="7432"/>
        </w:tabs>
        <w:ind w:left="102"/>
        <w:rPr>
          <w:rFonts w:ascii="Cambria" w:eastAsia="Cambria" w:hAnsi="Cambria" w:cs="Cambria"/>
          <w:sz w:val="24"/>
          <w:szCs w:val="24"/>
        </w:rPr>
      </w:pPr>
    </w:p>
    <w:p w14:paraId="436D9742" w14:textId="77777777" w:rsidR="00152156" w:rsidRDefault="00152156">
      <w:pPr>
        <w:tabs>
          <w:tab w:val="left" w:pos="7432"/>
        </w:tabs>
        <w:ind w:left="102"/>
        <w:rPr>
          <w:rFonts w:ascii="Cambria" w:eastAsia="Cambria" w:hAnsi="Cambria" w:cs="Cambria"/>
          <w:sz w:val="24"/>
          <w:szCs w:val="24"/>
        </w:rPr>
      </w:pPr>
    </w:p>
    <w:p w14:paraId="5E509465" w14:textId="77777777" w:rsidR="00152156" w:rsidRDefault="00152156">
      <w:pPr>
        <w:tabs>
          <w:tab w:val="left" w:pos="7432"/>
        </w:tabs>
        <w:ind w:left="102"/>
        <w:rPr>
          <w:rFonts w:ascii="Cambria" w:eastAsia="Cambria" w:hAnsi="Cambria" w:cs="Cambria"/>
          <w:sz w:val="24"/>
          <w:szCs w:val="24"/>
        </w:rPr>
      </w:pPr>
    </w:p>
    <w:p w14:paraId="5459C33A"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b/>
          <w:sz w:val="24"/>
          <w:szCs w:val="24"/>
        </w:rPr>
        <w:t>HOW TO COMPLAIN ABOUT MY PRIVACY PRACTICES</w:t>
      </w:r>
      <w:r>
        <w:rPr>
          <w:rFonts w:ascii="Cambria" w:eastAsia="Cambria" w:hAnsi="Cambria" w:cs="Cambria"/>
          <w:sz w:val="24"/>
          <w:szCs w:val="24"/>
        </w:rPr>
        <w:t xml:space="preserve"> </w:t>
      </w:r>
    </w:p>
    <w:p w14:paraId="12A36E6D"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 xml:space="preserve">If you think I may have violated your privacy rights, you may file a complaint with the Executive Director of Avedian Counseling Center, as the Privacy Officer for our practice. The contact information is as follows: </w:t>
      </w:r>
    </w:p>
    <w:p w14:paraId="22D003B9" w14:textId="77777777" w:rsidR="00152156" w:rsidRDefault="00152156">
      <w:pPr>
        <w:tabs>
          <w:tab w:val="left" w:pos="7432"/>
        </w:tabs>
        <w:ind w:left="102"/>
        <w:rPr>
          <w:rFonts w:ascii="Cambria" w:eastAsia="Cambria" w:hAnsi="Cambria" w:cs="Cambria"/>
          <w:sz w:val="24"/>
          <w:szCs w:val="24"/>
        </w:rPr>
      </w:pPr>
    </w:p>
    <w:p w14:paraId="212B858F"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Anita Avedian, LMFT</w:t>
      </w:r>
    </w:p>
    <w:p w14:paraId="1DAF7F04"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15233 Ventura Blvd., Suite 1208</w:t>
      </w:r>
    </w:p>
    <w:p w14:paraId="70A87B8A"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Sherman Oaks, CA 91403</w:t>
      </w:r>
    </w:p>
    <w:p w14:paraId="0A985B17"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(818) 426-2495</w:t>
      </w:r>
    </w:p>
    <w:p w14:paraId="11EB41DF"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anita@anitaavedian.com</w:t>
      </w:r>
    </w:p>
    <w:p w14:paraId="094ACA8D" w14:textId="77777777" w:rsidR="00152156" w:rsidRDefault="00152156">
      <w:pPr>
        <w:tabs>
          <w:tab w:val="left" w:pos="7432"/>
        </w:tabs>
        <w:ind w:left="102"/>
        <w:rPr>
          <w:rFonts w:ascii="Cambria" w:eastAsia="Cambria" w:hAnsi="Cambria" w:cs="Cambria"/>
          <w:sz w:val="24"/>
          <w:szCs w:val="24"/>
        </w:rPr>
      </w:pPr>
    </w:p>
    <w:p w14:paraId="15494217"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You can also file a complaint with the U.S. Department of Health and Human Services Office for Civil Rights by:</w:t>
      </w:r>
    </w:p>
    <w:p w14:paraId="36792F0B" w14:textId="77777777" w:rsidR="00152156" w:rsidRDefault="00152156">
      <w:pPr>
        <w:tabs>
          <w:tab w:val="left" w:pos="7432"/>
        </w:tabs>
        <w:ind w:left="102"/>
        <w:rPr>
          <w:rFonts w:ascii="Cambria" w:eastAsia="Cambria" w:hAnsi="Cambria" w:cs="Cambria"/>
          <w:sz w:val="24"/>
          <w:szCs w:val="24"/>
        </w:rPr>
      </w:pPr>
    </w:p>
    <w:p w14:paraId="620E85CC"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1. Sending a letter to 200 Independence Avenue, S.W., Washington, D.C. 20201;</w:t>
      </w:r>
    </w:p>
    <w:p w14:paraId="622FC3EA"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2. Calling 1-877-696-6775; or,</w:t>
      </w:r>
    </w:p>
    <w:p w14:paraId="5D7BDBEC"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 xml:space="preserve">3. Visiting </w:t>
      </w:r>
      <w:hyperlink r:id="rId13">
        <w:r>
          <w:rPr>
            <w:rFonts w:ascii="Cambria" w:eastAsia="Cambria" w:hAnsi="Cambria" w:cs="Cambria"/>
            <w:color w:val="1155CC"/>
            <w:sz w:val="24"/>
            <w:szCs w:val="24"/>
            <w:u w:val="single"/>
          </w:rPr>
          <w:t>www.hhs.gov/ocr/privacy/hipaa/complaints</w:t>
        </w:r>
      </w:hyperlink>
      <w:r>
        <w:rPr>
          <w:rFonts w:ascii="Cambria" w:eastAsia="Cambria" w:hAnsi="Cambria" w:cs="Cambria"/>
          <w:sz w:val="24"/>
          <w:szCs w:val="24"/>
        </w:rPr>
        <w:t>.</w:t>
      </w:r>
    </w:p>
    <w:p w14:paraId="73B0C67F" w14:textId="77777777" w:rsidR="00152156" w:rsidRDefault="00152156">
      <w:pPr>
        <w:tabs>
          <w:tab w:val="left" w:pos="7432"/>
        </w:tabs>
        <w:ind w:left="102"/>
        <w:rPr>
          <w:rFonts w:ascii="Cambria" w:eastAsia="Cambria" w:hAnsi="Cambria" w:cs="Cambria"/>
          <w:sz w:val="24"/>
          <w:szCs w:val="24"/>
        </w:rPr>
      </w:pPr>
    </w:p>
    <w:p w14:paraId="5FBBE734"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I will not retaliate against you if you file a complaint about my privacy practices.</w:t>
      </w:r>
    </w:p>
    <w:p w14:paraId="46A1937A" w14:textId="77777777" w:rsidR="00152156" w:rsidRDefault="00152156">
      <w:pPr>
        <w:tabs>
          <w:tab w:val="left" w:pos="7432"/>
        </w:tabs>
        <w:ind w:left="102"/>
        <w:rPr>
          <w:rFonts w:ascii="Cambria" w:eastAsia="Cambria" w:hAnsi="Cambria" w:cs="Cambria"/>
          <w:sz w:val="24"/>
          <w:szCs w:val="24"/>
        </w:rPr>
      </w:pPr>
    </w:p>
    <w:p w14:paraId="3FA38424"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 xml:space="preserve">EFFECTIVE DATE OF THIS NOTICE </w:t>
      </w:r>
    </w:p>
    <w:p w14:paraId="7F11243A"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This notice went into effect on September 20, 2013.</w:t>
      </w:r>
    </w:p>
    <w:p w14:paraId="4FA7CC64" w14:textId="77777777" w:rsidR="00152156" w:rsidRDefault="00152156">
      <w:pPr>
        <w:tabs>
          <w:tab w:val="left" w:pos="7432"/>
        </w:tabs>
        <w:ind w:left="102"/>
        <w:rPr>
          <w:rFonts w:ascii="Cambria" w:eastAsia="Cambria" w:hAnsi="Cambria" w:cs="Cambria"/>
          <w:sz w:val="24"/>
          <w:szCs w:val="24"/>
          <w:u w:val="single"/>
        </w:rPr>
      </w:pPr>
    </w:p>
    <w:sectPr w:rsidR="00152156">
      <w:pgSz w:w="12240" w:h="15840"/>
      <w:pgMar w:top="1360" w:right="96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FFB06" w14:textId="77777777" w:rsidR="00342AEF" w:rsidRDefault="00342AEF">
      <w:r>
        <w:separator/>
      </w:r>
    </w:p>
  </w:endnote>
  <w:endnote w:type="continuationSeparator" w:id="0">
    <w:p w14:paraId="788FE4E4" w14:textId="77777777" w:rsidR="00342AEF" w:rsidRDefault="0034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171763"/>
      <w:docPartObj>
        <w:docPartGallery w:val="Page Numbers (Bottom of Page)"/>
        <w:docPartUnique/>
      </w:docPartObj>
    </w:sdtPr>
    <w:sdtEndPr>
      <w:rPr>
        <w:color w:val="000000" w:themeColor="text1"/>
        <w:spacing w:val="60"/>
      </w:rPr>
    </w:sdtEndPr>
    <w:sdtContent>
      <w:p w14:paraId="3E6352FD" w14:textId="3918E515" w:rsidR="00CA6AC8" w:rsidRDefault="00CA6AC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ED18AE">
          <w:rPr>
            <w:color w:val="000000" w:themeColor="text1"/>
            <w:spacing w:val="60"/>
          </w:rPr>
          <w:t>Page</w:t>
        </w:r>
      </w:p>
    </w:sdtContent>
  </w:sdt>
  <w:p w14:paraId="02CDA3C3" w14:textId="224C3123" w:rsidR="00152156" w:rsidRDefault="00152156">
    <w:pPr>
      <w:rPr>
        <w:rFonts w:ascii="Cambria" w:eastAsia="Cambria" w:hAnsi="Cambria" w:cs="Cambri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CB7C0" w14:textId="77777777" w:rsidR="00342AEF" w:rsidRDefault="00342AEF">
      <w:r>
        <w:separator/>
      </w:r>
    </w:p>
  </w:footnote>
  <w:footnote w:type="continuationSeparator" w:id="0">
    <w:p w14:paraId="36DB8E8B" w14:textId="77777777" w:rsidR="00342AEF" w:rsidRDefault="00342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B4262" w14:textId="24B5056E" w:rsidR="00CA6AC8" w:rsidRDefault="00CA6AC8" w:rsidP="00CA6AC8">
    <w:pPr>
      <w:pStyle w:val="Header"/>
      <w:jc w:val="center"/>
    </w:pPr>
    <w:r>
      <w:rPr>
        <w:rFonts w:ascii="Times New Roman" w:eastAsia="Times New Roman" w:hAnsi="Times New Roman" w:cs="Times New Roman"/>
        <w:noProof/>
        <w:color w:val="000000"/>
        <w:sz w:val="20"/>
        <w:szCs w:val="20"/>
      </w:rPr>
      <w:drawing>
        <wp:inline distT="0" distB="0" distL="0" distR="0" wp14:anchorId="4F9E0F59" wp14:editId="1CD0FEE4">
          <wp:extent cx="3813965" cy="744093"/>
          <wp:effectExtent l="0" t="0" r="0" b="0"/>
          <wp:docPr id="11" name="image1.png" descr="A tan colored background with a white lotus logo on the left. The right side of the logo spells Avedian Counseling Center. "/>
          <wp:cNvGraphicFramePr/>
          <a:graphic xmlns:a="http://schemas.openxmlformats.org/drawingml/2006/main">
            <a:graphicData uri="http://schemas.openxmlformats.org/drawingml/2006/picture">
              <pic:pic xmlns:pic="http://schemas.openxmlformats.org/drawingml/2006/picture">
                <pic:nvPicPr>
                  <pic:cNvPr id="11" name="image1.png" descr="A tan colored background with a white lotus logo on the left. The right side of the logo spells Avedian Counseling Center. "/>
                  <pic:cNvPicPr preferRelativeResize="0"/>
                </pic:nvPicPr>
                <pic:blipFill>
                  <a:blip r:embed="rId1"/>
                  <a:srcRect/>
                  <a:stretch>
                    <a:fillRect/>
                  </a:stretch>
                </pic:blipFill>
                <pic:spPr>
                  <a:xfrm>
                    <a:off x="0" y="0"/>
                    <a:ext cx="3813965" cy="74409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620"/>
    <w:multiLevelType w:val="multilevel"/>
    <w:tmpl w:val="F2589E70"/>
    <w:lvl w:ilvl="0">
      <w:numFmt w:val="bullet"/>
      <w:lvlText w:val="◻"/>
      <w:lvlJc w:val="left"/>
      <w:pPr>
        <w:ind w:left="822" w:hanging="360"/>
      </w:pPr>
      <w:rPr>
        <w:rFonts w:ascii="Courier New" w:eastAsia="Courier New" w:hAnsi="Courier New" w:cs="Courier New"/>
        <w:sz w:val="32"/>
        <w:szCs w:val="32"/>
      </w:rPr>
    </w:lvl>
    <w:lvl w:ilvl="1">
      <w:numFmt w:val="bullet"/>
      <w:lvlText w:val="•"/>
      <w:lvlJc w:val="left"/>
      <w:pPr>
        <w:ind w:left="1768" w:hanging="360"/>
      </w:pPr>
    </w:lvl>
    <w:lvl w:ilvl="2">
      <w:numFmt w:val="bullet"/>
      <w:lvlText w:val="•"/>
      <w:lvlJc w:val="left"/>
      <w:pPr>
        <w:ind w:left="2716" w:hanging="360"/>
      </w:pPr>
    </w:lvl>
    <w:lvl w:ilvl="3">
      <w:numFmt w:val="bullet"/>
      <w:lvlText w:val="•"/>
      <w:lvlJc w:val="left"/>
      <w:pPr>
        <w:ind w:left="3664" w:hanging="360"/>
      </w:pPr>
    </w:lvl>
    <w:lvl w:ilvl="4">
      <w:numFmt w:val="bullet"/>
      <w:lvlText w:val="•"/>
      <w:lvlJc w:val="left"/>
      <w:pPr>
        <w:ind w:left="4612" w:hanging="360"/>
      </w:pPr>
    </w:lvl>
    <w:lvl w:ilvl="5">
      <w:numFmt w:val="bullet"/>
      <w:lvlText w:val="•"/>
      <w:lvlJc w:val="left"/>
      <w:pPr>
        <w:ind w:left="5560" w:hanging="360"/>
      </w:pPr>
    </w:lvl>
    <w:lvl w:ilvl="6">
      <w:numFmt w:val="bullet"/>
      <w:lvlText w:val="•"/>
      <w:lvlJc w:val="left"/>
      <w:pPr>
        <w:ind w:left="6508" w:hanging="360"/>
      </w:pPr>
    </w:lvl>
    <w:lvl w:ilvl="7">
      <w:numFmt w:val="bullet"/>
      <w:lvlText w:val="•"/>
      <w:lvlJc w:val="left"/>
      <w:pPr>
        <w:ind w:left="7456" w:hanging="360"/>
      </w:pPr>
    </w:lvl>
    <w:lvl w:ilvl="8">
      <w:numFmt w:val="bullet"/>
      <w:lvlText w:val="•"/>
      <w:lvlJc w:val="left"/>
      <w:pPr>
        <w:ind w:left="8404" w:hanging="360"/>
      </w:pPr>
    </w:lvl>
  </w:abstractNum>
  <w:abstractNum w:abstractNumId="1" w15:restartNumberingAfterBreak="0">
    <w:nsid w:val="2391373A"/>
    <w:multiLevelType w:val="multilevel"/>
    <w:tmpl w:val="E71EE5C4"/>
    <w:lvl w:ilvl="0">
      <w:numFmt w:val="bullet"/>
      <w:lvlText w:val="◻"/>
      <w:lvlJc w:val="left"/>
      <w:pPr>
        <w:ind w:left="822" w:hanging="360"/>
      </w:pPr>
      <w:rPr>
        <w:rFonts w:ascii="Courier New" w:eastAsia="Courier New" w:hAnsi="Courier New" w:cs="Courier New"/>
        <w:sz w:val="32"/>
        <w:szCs w:val="32"/>
      </w:rPr>
    </w:lvl>
    <w:lvl w:ilvl="1">
      <w:numFmt w:val="bullet"/>
      <w:lvlText w:val="•"/>
      <w:lvlJc w:val="left"/>
      <w:pPr>
        <w:ind w:left="1768" w:hanging="360"/>
      </w:pPr>
    </w:lvl>
    <w:lvl w:ilvl="2">
      <w:numFmt w:val="bullet"/>
      <w:lvlText w:val="•"/>
      <w:lvlJc w:val="left"/>
      <w:pPr>
        <w:ind w:left="2716" w:hanging="360"/>
      </w:pPr>
    </w:lvl>
    <w:lvl w:ilvl="3">
      <w:numFmt w:val="bullet"/>
      <w:lvlText w:val="•"/>
      <w:lvlJc w:val="left"/>
      <w:pPr>
        <w:ind w:left="3664" w:hanging="360"/>
      </w:pPr>
    </w:lvl>
    <w:lvl w:ilvl="4">
      <w:numFmt w:val="bullet"/>
      <w:lvlText w:val="•"/>
      <w:lvlJc w:val="left"/>
      <w:pPr>
        <w:ind w:left="4612" w:hanging="360"/>
      </w:pPr>
    </w:lvl>
    <w:lvl w:ilvl="5">
      <w:numFmt w:val="bullet"/>
      <w:lvlText w:val="•"/>
      <w:lvlJc w:val="left"/>
      <w:pPr>
        <w:ind w:left="5560" w:hanging="360"/>
      </w:pPr>
    </w:lvl>
    <w:lvl w:ilvl="6">
      <w:numFmt w:val="bullet"/>
      <w:lvlText w:val="•"/>
      <w:lvlJc w:val="left"/>
      <w:pPr>
        <w:ind w:left="6508" w:hanging="360"/>
      </w:pPr>
    </w:lvl>
    <w:lvl w:ilvl="7">
      <w:numFmt w:val="bullet"/>
      <w:lvlText w:val="•"/>
      <w:lvlJc w:val="left"/>
      <w:pPr>
        <w:ind w:left="7456" w:hanging="360"/>
      </w:pPr>
    </w:lvl>
    <w:lvl w:ilvl="8">
      <w:numFmt w:val="bullet"/>
      <w:lvlText w:val="•"/>
      <w:lvlJc w:val="left"/>
      <w:pPr>
        <w:ind w:left="8404" w:hanging="360"/>
      </w:pPr>
    </w:lvl>
  </w:abstractNum>
  <w:abstractNum w:abstractNumId="2" w15:restartNumberingAfterBreak="0">
    <w:nsid w:val="29C23935"/>
    <w:multiLevelType w:val="multilevel"/>
    <w:tmpl w:val="EA207526"/>
    <w:lvl w:ilvl="0">
      <w:start w:val="1"/>
      <w:numFmt w:val="decimal"/>
      <w:lvlText w:val="%1."/>
      <w:lvlJc w:val="left"/>
      <w:pPr>
        <w:ind w:left="822" w:hanging="360"/>
      </w:pPr>
      <w:rPr>
        <w:rFonts w:ascii="Tahoma" w:eastAsia="Tahoma" w:hAnsi="Tahoma" w:cs="Tahoma"/>
        <w:sz w:val="24"/>
        <w:szCs w:val="24"/>
      </w:rPr>
    </w:lvl>
    <w:lvl w:ilvl="1">
      <w:numFmt w:val="bullet"/>
      <w:lvlText w:val="•"/>
      <w:lvlJc w:val="left"/>
      <w:pPr>
        <w:ind w:left="1768" w:hanging="360"/>
      </w:pPr>
    </w:lvl>
    <w:lvl w:ilvl="2">
      <w:numFmt w:val="bullet"/>
      <w:lvlText w:val="•"/>
      <w:lvlJc w:val="left"/>
      <w:pPr>
        <w:ind w:left="2716" w:hanging="360"/>
      </w:pPr>
    </w:lvl>
    <w:lvl w:ilvl="3">
      <w:numFmt w:val="bullet"/>
      <w:lvlText w:val="•"/>
      <w:lvlJc w:val="left"/>
      <w:pPr>
        <w:ind w:left="3664" w:hanging="360"/>
      </w:pPr>
    </w:lvl>
    <w:lvl w:ilvl="4">
      <w:numFmt w:val="bullet"/>
      <w:lvlText w:val="•"/>
      <w:lvlJc w:val="left"/>
      <w:pPr>
        <w:ind w:left="4612" w:hanging="360"/>
      </w:pPr>
    </w:lvl>
    <w:lvl w:ilvl="5">
      <w:numFmt w:val="bullet"/>
      <w:lvlText w:val="•"/>
      <w:lvlJc w:val="left"/>
      <w:pPr>
        <w:ind w:left="5560" w:hanging="360"/>
      </w:pPr>
    </w:lvl>
    <w:lvl w:ilvl="6">
      <w:numFmt w:val="bullet"/>
      <w:lvlText w:val="•"/>
      <w:lvlJc w:val="left"/>
      <w:pPr>
        <w:ind w:left="6508" w:hanging="360"/>
      </w:pPr>
    </w:lvl>
    <w:lvl w:ilvl="7">
      <w:numFmt w:val="bullet"/>
      <w:lvlText w:val="•"/>
      <w:lvlJc w:val="left"/>
      <w:pPr>
        <w:ind w:left="7456" w:hanging="360"/>
      </w:pPr>
    </w:lvl>
    <w:lvl w:ilvl="8">
      <w:numFmt w:val="bullet"/>
      <w:lvlText w:val="•"/>
      <w:lvlJc w:val="left"/>
      <w:pPr>
        <w:ind w:left="8404" w:hanging="360"/>
      </w:pPr>
    </w:lvl>
  </w:abstractNum>
  <w:abstractNum w:abstractNumId="3" w15:restartNumberingAfterBreak="0">
    <w:nsid w:val="37FF6537"/>
    <w:multiLevelType w:val="multilevel"/>
    <w:tmpl w:val="5F6659E0"/>
    <w:lvl w:ilvl="0">
      <w:numFmt w:val="bullet"/>
      <w:lvlText w:val="●"/>
      <w:lvlJc w:val="left"/>
      <w:pPr>
        <w:ind w:left="822" w:hanging="360"/>
      </w:pPr>
      <w:rPr>
        <w:rFonts w:ascii="Noto Sans Symbols" w:eastAsia="Noto Sans Symbols" w:hAnsi="Noto Sans Symbols" w:cs="Noto Sans Symbols"/>
        <w:sz w:val="20"/>
        <w:szCs w:val="20"/>
      </w:rPr>
    </w:lvl>
    <w:lvl w:ilvl="1">
      <w:numFmt w:val="bullet"/>
      <w:lvlText w:val="•"/>
      <w:lvlJc w:val="left"/>
      <w:pPr>
        <w:ind w:left="1768" w:hanging="360"/>
      </w:pPr>
    </w:lvl>
    <w:lvl w:ilvl="2">
      <w:numFmt w:val="bullet"/>
      <w:lvlText w:val="•"/>
      <w:lvlJc w:val="left"/>
      <w:pPr>
        <w:ind w:left="2716" w:hanging="360"/>
      </w:pPr>
    </w:lvl>
    <w:lvl w:ilvl="3">
      <w:numFmt w:val="bullet"/>
      <w:lvlText w:val="•"/>
      <w:lvlJc w:val="left"/>
      <w:pPr>
        <w:ind w:left="3664" w:hanging="360"/>
      </w:pPr>
    </w:lvl>
    <w:lvl w:ilvl="4">
      <w:numFmt w:val="bullet"/>
      <w:lvlText w:val="•"/>
      <w:lvlJc w:val="left"/>
      <w:pPr>
        <w:ind w:left="4612" w:hanging="360"/>
      </w:pPr>
    </w:lvl>
    <w:lvl w:ilvl="5">
      <w:numFmt w:val="bullet"/>
      <w:lvlText w:val="•"/>
      <w:lvlJc w:val="left"/>
      <w:pPr>
        <w:ind w:left="5560" w:hanging="360"/>
      </w:pPr>
    </w:lvl>
    <w:lvl w:ilvl="6">
      <w:numFmt w:val="bullet"/>
      <w:lvlText w:val="•"/>
      <w:lvlJc w:val="left"/>
      <w:pPr>
        <w:ind w:left="6508" w:hanging="360"/>
      </w:pPr>
    </w:lvl>
    <w:lvl w:ilvl="7">
      <w:numFmt w:val="bullet"/>
      <w:lvlText w:val="•"/>
      <w:lvlJc w:val="left"/>
      <w:pPr>
        <w:ind w:left="7456" w:hanging="360"/>
      </w:pPr>
    </w:lvl>
    <w:lvl w:ilvl="8">
      <w:numFmt w:val="bullet"/>
      <w:lvlText w:val="•"/>
      <w:lvlJc w:val="left"/>
      <w:pPr>
        <w:ind w:left="8404" w:hanging="360"/>
      </w:pPr>
    </w:lvl>
  </w:abstractNum>
  <w:num w:numId="1" w16cid:durableId="1232232212">
    <w:abstractNumId w:val="3"/>
  </w:num>
  <w:num w:numId="2" w16cid:durableId="1044057855">
    <w:abstractNumId w:val="2"/>
  </w:num>
  <w:num w:numId="3" w16cid:durableId="1602109026">
    <w:abstractNumId w:val="0"/>
  </w:num>
  <w:num w:numId="4" w16cid:durableId="1324505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56"/>
    <w:rsid w:val="00007AC2"/>
    <w:rsid w:val="00007F0F"/>
    <w:rsid w:val="00013CCD"/>
    <w:rsid w:val="00152156"/>
    <w:rsid w:val="001A4E93"/>
    <w:rsid w:val="0024028A"/>
    <w:rsid w:val="00336A1D"/>
    <w:rsid w:val="00342AEF"/>
    <w:rsid w:val="004445A3"/>
    <w:rsid w:val="00562B8E"/>
    <w:rsid w:val="006C0C2D"/>
    <w:rsid w:val="007273F0"/>
    <w:rsid w:val="00783DEA"/>
    <w:rsid w:val="00794A63"/>
    <w:rsid w:val="007B21A7"/>
    <w:rsid w:val="00822A99"/>
    <w:rsid w:val="008A2A69"/>
    <w:rsid w:val="0090099D"/>
    <w:rsid w:val="00BF089C"/>
    <w:rsid w:val="00C12277"/>
    <w:rsid w:val="00CA6AC8"/>
    <w:rsid w:val="00DD0F55"/>
    <w:rsid w:val="00E07AB8"/>
    <w:rsid w:val="00ED18AE"/>
    <w:rsid w:val="00F413F8"/>
    <w:rsid w:val="00FB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451C9"/>
  <w15:docId w15:val="{F227F4A6-3333-46BA-A11C-1C49C541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97"/>
      <w:ind w:left="102"/>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33"/>
      <w:ind w:left="822" w:hanging="360"/>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C0C2D"/>
    <w:pPr>
      <w:tabs>
        <w:tab w:val="center" w:pos="4680"/>
        <w:tab w:val="right" w:pos="9360"/>
      </w:tabs>
    </w:pPr>
  </w:style>
  <w:style w:type="character" w:customStyle="1" w:styleId="HeaderChar">
    <w:name w:val="Header Char"/>
    <w:basedOn w:val="DefaultParagraphFont"/>
    <w:link w:val="Header"/>
    <w:uiPriority w:val="99"/>
    <w:rsid w:val="006C0C2D"/>
  </w:style>
  <w:style w:type="paragraph" w:styleId="Footer">
    <w:name w:val="footer"/>
    <w:basedOn w:val="Normal"/>
    <w:link w:val="FooterChar"/>
    <w:uiPriority w:val="99"/>
    <w:unhideWhenUsed/>
    <w:rsid w:val="006C0C2D"/>
    <w:pPr>
      <w:tabs>
        <w:tab w:val="center" w:pos="4680"/>
        <w:tab w:val="right" w:pos="9360"/>
      </w:tabs>
    </w:pPr>
  </w:style>
  <w:style w:type="character" w:customStyle="1" w:styleId="FooterChar">
    <w:name w:val="Footer Char"/>
    <w:basedOn w:val="DefaultParagraphFont"/>
    <w:link w:val="Footer"/>
    <w:uiPriority w:val="99"/>
    <w:rsid w:val="006C0C2D"/>
  </w:style>
  <w:style w:type="paragraph" w:styleId="NormalWeb">
    <w:name w:val="Normal (Web)"/>
    <w:basedOn w:val="Normal"/>
    <w:uiPriority w:val="99"/>
    <w:semiHidden/>
    <w:unhideWhenUsed/>
    <w:rsid w:val="00DD0F55"/>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609754">
      <w:bodyDiv w:val="1"/>
      <w:marLeft w:val="0"/>
      <w:marRight w:val="0"/>
      <w:marTop w:val="0"/>
      <w:marBottom w:val="0"/>
      <w:divBdr>
        <w:top w:val="none" w:sz="0" w:space="0" w:color="auto"/>
        <w:left w:val="none" w:sz="0" w:space="0" w:color="auto"/>
        <w:bottom w:val="none" w:sz="0" w:space="0" w:color="auto"/>
        <w:right w:val="none" w:sz="0" w:space="0" w:color="auto"/>
      </w:divBdr>
    </w:div>
    <w:div w:id="678431734">
      <w:bodyDiv w:val="1"/>
      <w:marLeft w:val="0"/>
      <w:marRight w:val="0"/>
      <w:marTop w:val="0"/>
      <w:marBottom w:val="0"/>
      <w:divBdr>
        <w:top w:val="none" w:sz="0" w:space="0" w:color="auto"/>
        <w:left w:val="none" w:sz="0" w:space="0" w:color="auto"/>
        <w:bottom w:val="none" w:sz="0" w:space="0" w:color="auto"/>
        <w:right w:val="none" w:sz="0" w:space="0" w:color="auto"/>
      </w:divBdr>
    </w:div>
    <w:div w:id="1258905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hs.gov/ocr/privacy/hipaa/complaint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ms.gov/nosurpris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ms.gov/nosurpris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yPpPnUsw5ZbDORtXNbQCzmmq42w==">AMUW2mUOP8JomFhie2zePfbzmvDy5s9yD8434OeibU5FJ/khvFALAokxEve+W0j7lkMOEnwNfKicVe0NPfSr4DUep6IlP0A+S2rIhitsCUzr6xacr3825eLNlqCZmxQO5Yy2NBOeVLdptVegqsg9wZeo7IdmhyJeESB1eao3ZIrkSHCgVC0VGcM=</go:docsCustomData>
</go:gDocsCustomXmlDataStorage>
</file>

<file path=customXml/itemProps1.xml><?xml version="1.0" encoding="utf-8"?>
<ds:datastoreItem xmlns:ds="http://schemas.openxmlformats.org/officeDocument/2006/customXml" ds:itemID="{04F4FBA4-4408-45EC-B4BA-4C31143AC13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15</Pages>
  <Words>4624</Words>
  <Characters>26358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Trifonov, Vivian</cp:lastModifiedBy>
  <cp:revision>15</cp:revision>
  <dcterms:created xsi:type="dcterms:W3CDTF">2023-03-02T02:24:00Z</dcterms:created>
  <dcterms:modified xsi:type="dcterms:W3CDTF">2023-09-07T19:01:00Z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2022-01-04T00:00:00Z</vt:filetime>
  </property>
  <property fmtid="{D5CDD505-2E9C-101B-9397-08002B2CF9AE}" pid="3" name="Creator">
    <vt:lpwstr>Word</vt:lpwstr>
  </property>
  <property fmtid="{D5CDD505-2E9C-101B-9397-08002B2CF9AE}" pid="4" name="LastSaved">
    <vt:filetime>2023-03-02T00:00:00Z</vt:filetime>
  </property>
</Properties>
</file>